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2A6" w:rsidRPr="002F4267" w:rsidRDefault="009C62A6" w:rsidP="009C62A6">
      <w:pPr>
        <w:ind w:left="5245"/>
        <w:rPr>
          <w:sz w:val="28"/>
          <w:szCs w:val="28"/>
        </w:rPr>
      </w:pPr>
      <w:r w:rsidRPr="002F4267">
        <w:rPr>
          <w:sz w:val="28"/>
          <w:szCs w:val="28"/>
        </w:rPr>
        <w:t>УТВЕРЖДЕНА</w:t>
      </w:r>
    </w:p>
    <w:p w:rsidR="002F4267" w:rsidRDefault="002F4267" w:rsidP="009C62A6">
      <w:pPr>
        <w:ind w:left="5245"/>
        <w:rPr>
          <w:sz w:val="28"/>
          <w:szCs w:val="28"/>
        </w:rPr>
      </w:pPr>
    </w:p>
    <w:p w:rsidR="009C62A6" w:rsidRPr="002F4267" w:rsidRDefault="009C62A6" w:rsidP="009C62A6">
      <w:pPr>
        <w:ind w:left="5245"/>
        <w:rPr>
          <w:sz w:val="28"/>
          <w:szCs w:val="28"/>
        </w:rPr>
      </w:pPr>
      <w:r w:rsidRPr="002F4267">
        <w:rPr>
          <w:sz w:val="28"/>
          <w:szCs w:val="28"/>
        </w:rPr>
        <w:t>постановлением администрации муниципального района</w:t>
      </w:r>
    </w:p>
    <w:p w:rsidR="009C62A6" w:rsidRPr="002F4267" w:rsidRDefault="006A7D10" w:rsidP="009C62A6">
      <w:pPr>
        <w:ind w:left="5245"/>
        <w:rPr>
          <w:sz w:val="28"/>
          <w:szCs w:val="28"/>
        </w:rPr>
      </w:pPr>
      <w:r>
        <w:rPr>
          <w:sz w:val="28"/>
          <w:szCs w:val="28"/>
        </w:rPr>
        <w:t>от 12.10.2023 № 712</w:t>
      </w:r>
      <w:bookmarkStart w:id="0" w:name="_GoBack"/>
      <w:bookmarkEnd w:id="0"/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4"/>
        <w:gridCol w:w="7270"/>
      </w:tblGrid>
      <w:tr w:rsidR="009C62A6" w:rsidTr="009C62A6">
        <w:tc>
          <w:tcPr>
            <w:tcW w:w="2084" w:type="dxa"/>
          </w:tcPr>
          <w:p w:rsidR="009C62A6" w:rsidRDefault="009C62A6" w:rsidP="009C62A6">
            <w:pPr>
              <w:tabs>
                <w:tab w:val="left" w:pos="9354"/>
              </w:tabs>
              <w:suppressAutoHyphens/>
              <w:ind w:right="-6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270" w:type="dxa"/>
          </w:tcPr>
          <w:p w:rsidR="009C62A6" w:rsidRDefault="009C62A6" w:rsidP="009C62A6">
            <w:pPr>
              <w:tabs>
                <w:tab w:val="left" w:pos="9354"/>
              </w:tabs>
              <w:suppressAutoHyphens/>
              <w:ind w:right="-6"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b/>
          <w:sz w:val="28"/>
          <w:szCs w:val="28"/>
          <w:lang w:eastAsia="ar-SA"/>
        </w:rPr>
      </w:pPr>
      <w:r w:rsidRPr="009C62A6">
        <w:rPr>
          <w:b/>
          <w:sz w:val="28"/>
          <w:szCs w:val="28"/>
          <w:lang w:eastAsia="ar-SA"/>
        </w:rPr>
        <w:t xml:space="preserve">МУНИЦИПАЛЬНАЯ ПРОГРАММА </w:t>
      </w:r>
    </w:p>
    <w:p w:rsidR="009C62A6" w:rsidRPr="009C62A6" w:rsidRDefault="009C62A6" w:rsidP="009C62A6">
      <w:pPr>
        <w:tabs>
          <w:tab w:val="left" w:pos="9354"/>
        </w:tabs>
        <w:ind w:right="-6" w:firstLine="709"/>
        <w:jc w:val="center"/>
        <w:rPr>
          <w:b/>
          <w:sz w:val="28"/>
          <w:szCs w:val="28"/>
        </w:rPr>
      </w:pPr>
      <w:r w:rsidRPr="009C62A6">
        <w:rPr>
          <w:b/>
          <w:sz w:val="28"/>
          <w:szCs w:val="28"/>
        </w:rPr>
        <w:t xml:space="preserve">«Модернизация объектов коммунальной инфраструктуры муниципального образования «Биробиджанский муниципальный район» на </w:t>
      </w:r>
      <w:r>
        <w:rPr>
          <w:b/>
          <w:sz w:val="28"/>
          <w:szCs w:val="28"/>
        </w:rPr>
        <w:t>2024-2028</w:t>
      </w:r>
      <w:r w:rsidRPr="009C62A6">
        <w:rPr>
          <w:b/>
          <w:sz w:val="28"/>
          <w:szCs w:val="28"/>
        </w:rPr>
        <w:t xml:space="preserve"> годы»</w:t>
      </w:r>
    </w:p>
    <w:p w:rsidR="009C62A6" w:rsidRP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b/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 w:firstLine="709"/>
        <w:jc w:val="center"/>
        <w:rPr>
          <w:sz w:val="28"/>
          <w:szCs w:val="28"/>
          <w:lang w:eastAsia="ar-SA"/>
        </w:rPr>
      </w:pPr>
    </w:p>
    <w:p w:rsidR="009C62A6" w:rsidRPr="00EE61D1" w:rsidRDefault="009C62A6" w:rsidP="009C62A6">
      <w:pPr>
        <w:tabs>
          <w:tab w:val="left" w:pos="9354"/>
        </w:tabs>
        <w:suppressAutoHyphens/>
        <w:ind w:right="-6"/>
        <w:jc w:val="center"/>
        <w:rPr>
          <w:sz w:val="28"/>
          <w:szCs w:val="28"/>
          <w:lang w:eastAsia="ar-SA"/>
        </w:rPr>
      </w:pPr>
    </w:p>
    <w:p w:rsidR="009C62A6" w:rsidRDefault="009C62A6" w:rsidP="009C62A6">
      <w:pPr>
        <w:suppressAutoHyphens/>
        <w:jc w:val="center"/>
        <w:rPr>
          <w:sz w:val="28"/>
          <w:szCs w:val="28"/>
          <w:lang w:eastAsia="ar-SA"/>
        </w:rPr>
      </w:pPr>
      <w:r w:rsidRPr="00EE61D1">
        <w:rPr>
          <w:sz w:val="28"/>
          <w:szCs w:val="28"/>
          <w:lang w:eastAsia="ar-SA"/>
        </w:rPr>
        <w:t>Муниципальное образование «Биробиджанский муниципальный район» Еврейской автономной области</w:t>
      </w:r>
    </w:p>
    <w:p w:rsidR="009C62A6" w:rsidRDefault="009C62A6" w:rsidP="009C62A6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2023</w:t>
      </w:r>
    </w:p>
    <w:p w:rsidR="009C62A6" w:rsidRPr="009C62A6" w:rsidRDefault="009C62A6" w:rsidP="009C62A6">
      <w:pPr>
        <w:keepNext/>
        <w:spacing w:before="240" w:after="60"/>
        <w:jc w:val="center"/>
        <w:outlineLvl w:val="2"/>
        <w:rPr>
          <w:b/>
          <w:bCs/>
          <w:sz w:val="26"/>
          <w:szCs w:val="26"/>
        </w:rPr>
      </w:pPr>
      <w:r w:rsidRPr="009C62A6">
        <w:rPr>
          <w:b/>
          <w:bCs/>
          <w:sz w:val="26"/>
          <w:szCs w:val="26"/>
        </w:rPr>
        <w:lastRenderedPageBreak/>
        <w:t>1. Паспорт муниципальной программы</w:t>
      </w:r>
    </w:p>
    <w:p w:rsidR="009C62A6" w:rsidRDefault="009C62A6" w:rsidP="009C62A6">
      <w:pPr>
        <w:suppressAutoHyphens/>
        <w:jc w:val="center"/>
        <w:rPr>
          <w:sz w:val="28"/>
          <w:szCs w:val="28"/>
          <w:lang w:eastAsia="ar-SA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083"/>
      </w:tblGrid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Наименование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tabs>
                <w:tab w:val="left" w:pos="9354"/>
              </w:tabs>
              <w:ind w:right="-6" w:firstLine="75"/>
              <w:jc w:val="both"/>
              <w:rPr>
                <w:rFonts w:eastAsiaTheme="minorHAnsi"/>
                <w:lang w:eastAsia="en-US"/>
              </w:rPr>
            </w:pPr>
            <w:r w:rsidRPr="003078EB">
              <w:t>«Модернизация объектов коммунальной инфраструктуры муниципального образования «Биробиджанский муниципальный район» на 202</w:t>
            </w:r>
            <w:r>
              <w:t>4</w:t>
            </w:r>
            <w:r w:rsidRPr="003078EB">
              <w:t>-202</w:t>
            </w:r>
            <w:r>
              <w:t>8</w:t>
            </w:r>
            <w:r w:rsidRPr="003078EB">
              <w:t xml:space="preserve"> годы»</w:t>
            </w: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t>Отдел комм</w:t>
            </w:r>
            <w:r>
              <w:t xml:space="preserve">унального хозяйства, транспорта, </w:t>
            </w:r>
            <w:r w:rsidRPr="003078EB">
              <w:t>связи</w:t>
            </w:r>
            <w:r>
              <w:t xml:space="preserve">  и  дорожной деятельности</w:t>
            </w:r>
            <w:r w:rsidRPr="003078EB">
              <w:t xml:space="preserve"> админ</w:t>
            </w:r>
            <w:r>
              <w:t>истрации муниципального района</w:t>
            </w: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Участники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9C62A6" w:rsidRDefault="005803D7" w:rsidP="009C62A6">
            <w:pPr>
              <w:widowControl w:val="0"/>
              <w:autoSpaceDE w:val="0"/>
              <w:autoSpaceDN w:val="0"/>
            </w:pPr>
            <w:r>
              <w:t>1</w:t>
            </w:r>
            <w:r w:rsidR="009C62A6" w:rsidRPr="009C62A6">
              <w:t>. Отдел по управлению муниципальным имуществом.</w:t>
            </w:r>
          </w:p>
          <w:p w:rsidR="009C62A6" w:rsidRPr="009C62A6" w:rsidRDefault="009C62A6" w:rsidP="009C62A6">
            <w:pPr>
              <w:widowControl w:val="0"/>
              <w:autoSpaceDE w:val="0"/>
              <w:autoSpaceDN w:val="0"/>
            </w:pPr>
            <w:r w:rsidRPr="009C62A6">
              <w:t>администрации муниципального района.</w:t>
            </w:r>
          </w:p>
          <w:p w:rsidR="009C62A6" w:rsidRPr="009C62A6" w:rsidRDefault="005803D7" w:rsidP="009C62A6">
            <w:pPr>
              <w:widowControl w:val="0"/>
              <w:autoSpaceDE w:val="0"/>
              <w:autoSpaceDN w:val="0"/>
            </w:pPr>
            <w:r>
              <w:t>2</w:t>
            </w:r>
            <w:r w:rsidR="009C62A6" w:rsidRPr="009C62A6">
              <w:t>. Администрация Биробиджанского муниципального района Еврейской автономной области.</w:t>
            </w:r>
          </w:p>
          <w:p w:rsidR="009C62A6" w:rsidRPr="003078EB" w:rsidRDefault="005803D7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3</w:t>
            </w:r>
            <w:r w:rsidR="009C62A6" w:rsidRPr="009C62A6">
              <w:t>. Отдел муниципальных закупок администрации муниципального района.</w:t>
            </w: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Структура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«</w:t>
            </w:r>
            <w:r w:rsidRPr="003078EB">
              <w:t>Модернизация объектов коммунальной инфраструктуры муниципального образования «Биробиджанский муниципальный район» на 202</w:t>
            </w:r>
            <w:r>
              <w:t>4</w:t>
            </w:r>
            <w:r w:rsidRPr="003078EB">
              <w:t>-202</w:t>
            </w:r>
            <w:r>
              <w:t>8</w:t>
            </w:r>
            <w:r w:rsidRPr="003078EB">
              <w:t xml:space="preserve"> годы»</w:t>
            </w: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Цели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</w:t>
            </w: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Задачи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pStyle w:val="ConsPlusNormal"/>
              <w:jc w:val="both"/>
            </w:pPr>
            <w:r>
              <w:t xml:space="preserve">- реконструкция, модернизация, ремонт, замена </w:t>
            </w:r>
            <w:r w:rsidRPr="003078EB">
              <w:t>объектов коммунального комплекса</w:t>
            </w:r>
            <w:r w:rsidR="009D0625">
              <w:t xml:space="preserve"> в населенных пунктах Биробиджанского района</w:t>
            </w:r>
            <w:r w:rsidRPr="003078EB">
              <w:t>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>
              <w:t>- разработка/</w:t>
            </w:r>
            <w:r w:rsidRPr="003078EB">
              <w:t xml:space="preserve">государственная экспертиза </w:t>
            </w:r>
            <w:r>
              <w:t>проектно-сметной документации, технических заданий</w:t>
            </w:r>
            <w:r w:rsidRPr="003078EB">
              <w:t xml:space="preserve">, </w:t>
            </w:r>
            <w:r>
              <w:t>проектно-изыскательные работы</w:t>
            </w:r>
            <w:r w:rsidR="004715DA">
              <w:t>,</w:t>
            </w:r>
            <w:r w:rsidR="004715DA" w:rsidRPr="003078EB">
              <w:t xml:space="preserve"> разработка локально-сметных расчетов</w:t>
            </w:r>
            <w:r w:rsidRPr="003078EB">
              <w:t>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 xml:space="preserve">- мероприятия по обеспечению бесперебойной поставки электрической энергии на объекты </w:t>
            </w:r>
            <w:r>
              <w:t>коммунального комплекса</w:t>
            </w:r>
            <w:r w:rsidRPr="003078EB">
              <w:t>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 xml:space="preserve">- </w:t>
            </w:r>
            <w:r>
              <w:t>приобретение материалов</w:t>
            </w:r>
            <w:r w:rsidRPr="003078EB">
              <w:t>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- ремонт электрических сетей;</w:t>
            </w:r>
          </w:p>
          <w:p w:rsidR="009C62A6" w:rsidRPr="003078EB" w:rsidRDefault="009C62A6" w:rsidP="009C62A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t>- актуализация схем теплоснабжения, водоснабжения, водоотведения сельских поселений</w:t>
            </w:r>
            <w:r w:rsidR="004715DA">
              <w:t>.</w:t>
            </w: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Целевые индикаторы и показатели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 xml:space="preserve">- </w:t>
            </w:r>
            <w:r>
              <w:t xml:space="preserve">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</w:t>
            </w:r>
            <w:r w:rsidR="004715DA">
              <w:t>: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 w:rsidR="00AC06AE"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 w:rsidR="00AC06AE">
              <w:t>8 г. - 0</w:t>
            </w:r>
            <w:r>
              <w:t xml:space="preserve"> ед.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lastRenderedPageBreak/>
              <w:t xml:space="preserve">- </w:t>
            </w:r>
            <w:r>
              <w:t>разработка/</w:t>
            </w:r>
            <w:r w:rsidRPr="003078EB">
              <w:t xml:space="preserve">государственная экспертиза </w:t>
            </w:r>
            <w:r>
              <w:t>проектно-сметной документации, технических заданий</w:t>
            </w:r>
            <w:r w:rsidRPr="003078EB">
              <w:t xml:space="preserve">, </w:t>
            </w:r>
            <w:r>
              <w:t>проектно-изыскательные работы</w:t>
            </w:r>
            <w:r w:rsidR="004715DA">
              <w:t>,</w:t>
            </w:r>
            <w:r w:rsidR="004715DA" w:rsidRPr="003078EB">
              <w:t xml:space="preserve"> разработка локально-сметных расчетов</w:t>
            </w:r>
            <w:r w:rsidRPr="003078EB">
              <w:t>: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 w:rsidR="000A0F07">
              <w:t>1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 w:rsidR="000A0F07"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 w:rsidR="000A0F07">
              <w:t>8 г. - 0</w:t>
            </w:r>
            <w:r>
              <w:t xml:space="preserve"> ед.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 xml:space="preserve">- мероприятия по обеспечению бесперебойной поставки электрической энергии на объекты </w:t>
            </w:r>
            <w:r>
              <w:t>коммунального комплекса</w:t>
            </w:r>
            <w:r w:rsidR="004715DA">
              <w:t>: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 w:rsidR="000A0F07"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 xml:space="preserve">8 г. - </w:t>
            </w:r>
            <w:r w:rsidR="000A0F07">
              <w:t>0</w:t>
            </w:r>
            <w:r>
              <w:t xml:space="preserve"> ед.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 xml:space="preserve">- </w:t>
            </w:r>
            <w:r>
              <w:t>приобретение материалов: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 w:rsidR="000A0F07">
              <w:t>-</w:t>
            </w:r>
            <w:r w:rsidRPr="003078EB">
              <w:t xml:space="preserve"> </w:t>
            </w:r>
            <w:r w:rsidR="000A0F07">
              <w:t xml:space="preserve">0 </w:t>
            </w:r>
            <w:r w:rsidRPr="003078EB">
              <w:t>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 w:rsidR="004715DA">
              <w:t>-</w:t>
            </w:r>
            <w:r w:rsidRPr="003078EB">
              <w:t xml:space="preserve"> </w:t>
            </w:r>
            <w:r w:rsidR="000A0F07"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 w:rsidR="000A0F07">
              <w:t xml:space="preserve">- 0 </w:t>
            </w:r>
            <w:r w:rsidRPr="003078EB">
              <w:t>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 xml:space="preserve">- </w:t>
            </w:r>
            <w:r w:rsidR="004715DA" w:rsidRPr="003078EB">
              <w:t>ремонт электрических сетей</w:t>
            </w:r>
            <w:r w:rsidR="004715DA">
              <w:t>:</w:t>
            </w:r>
          </w:p>
          <w:p w:rsidR="004715DA" w:rsidRPr="003078EB" w:rsidRDefault="004715DA" w:rsidP="004715DA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4715DA" w:rsidRPr="003078EB" w:rsidRDefault="004715DA" w:rsidP="004715DA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4715DA" w:rsidRPr="003078EB" w:rsidRDefault="004715DA" w:rsidP="004715DA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>ед.;</w:t>
            </w:r>
          </w:p>
          <w:p w:rsidR="004715DA" w:rsidRPr="003078EB" w:rsidRDefault="004715DA" w:rsidP="004715DA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 w:rsidR="00AC06AE">
              <w:t>не менее 1</w:t>
            </w:r>
            <w:r w:rsidR="00AC06AE" w:rsidRPr="003078EB">
              <w:t>ед.</w:t>
            </w:r>
            <w:r w:rsidRPr="003078EB">
              <w:t>;</w:t>
            </w:r>
          </w:p>
          <w:p w:rsidR="004715DA" w:rsidRPr="003078EB" w:rsidRDefault="004715DA" w:rsidP="004715DA">
            <w:pPr>
              <w:pStyle w:val="ConsPlusNormal"/>
              <w:jc w:val="both"/>
            </w:pPr>
            <w:r w:rsidRPr="003078EB">
              <w:t>202</w:t>
            </w:r>
            <w:r>
              <w:t xml:space="preserve">8 г. - </w:t>
            </w:r>
            <w:r w:rsidR="00AC06AE">
              <w:t>не менее 1ед</w:t>
            </w:r>
            <w:r>
              <w:t>.</w:t>
            </w:r>
          </w:p>
          <w:p w:rsidR="009C62A6" w:rsidRPr="003078EB" w:rsidRDefault="004715DA" w:rsidP="009C62A6">
            <w:pPr>
              <w:pStyle w:val="ConsPlusNormal"/>
              <w:jc w:val="both"/>
            </w:pPr>
            <w:r>
              <w:t xml:space="preserve">- </w:t>
            </w:r>
            <w:r w:rsidRPr="003078EB">
              <w:t>актуализация схем теплоснабжения, водоснабжения, водоотведения сельских поселений</w:t>
            </w:r>
            <w:r w:rsidR="009C62A6" w:rsidRPr="003078EB">
              <w:t>:</w:t>
            </w:r>
          </w:p>
          <w:p w:rsidR="004715DA" w:rsidRPr="003078EB" w:rsidRDefault="004715DA" w:rsidP="004715DA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11</w:t>
            </w:r>
            <w:r w:rsidRPr="003078EB">
              <w:t xml:space="preserve"> ед.;</w:t>
            </w:r>
          </w:p>
          <w:p w:rsidR="004715DA" w:rsidRPr="003078EB" w:rsidRDefault="004715DA" w:rsidP="004715DA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11</w:t>
            </w:r>
            <w:r w:rsidRPr="003078EB">
              <w:t xml:space="preserve"> ед.;</w:t>
            </w:r>
          </w:p>
          <w:p w:rsidR="004715DA" w:rsidRPr="003078EB" w:rsidRDefault="004715DA" w:rsidP="004715DA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11 </w:t>
            </w:r>
            <w:r w:rsidRPr="003078EB">
              <w:t>ед.;</w:t>
            </w:r>
          </w:p>
          <w:p w:rsidR="004715DA" w:rsidRPr="003078EB" w:rsidRDefault="004715DA" w:rsidP="004715DA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 xml:space="preserve">11 </w:t>
            </w:r>
            <w:r w:rsidRPr="003078EB">
              <w:t>ед.;</w:t>
            </w:r>
          </w:p>
          <w:p w:rsidR="009C62A6" w:rsidRPr="003078EB" w:rsidRDefault="004715DA" w:rsidP="0014770A">
            <w:pPr>
              <w:pStyle w:val="ConsPlusNormal"/>
              <w:jc w:val="both"/>
              <w:rPr>
                <w:rFonts w:eastAsiaTheme="minorHAnsi"/>
                <w:lang w:eastAsia="en-US"/>
              </w:rPr>
            </w:pPr>
            <w:r w:rsidRPr="003078EB">
              <w:t>202</w:t>
            </w:r>
            <w:r>
              <w:t>8 г. - 11 ед.</w:t>
            </w: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4715D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>202</w:t>
            </w:r>
            <w:r w:rsidR="004715DA">
              <w:rPr>
                <w:rFonts w:eastAsiaTheme="minorHAnsi"/>
                <w:lang w:eastAsia="en-US"/>
              </w:rPr>
              <w:t>4</w:t>
            </w:r>
            <w:r w:rsidRPr="003078EB">
              <w:rPr>
                <w:rFonts w:eastAsiaTheme="minorHAnsi"/>
                <w:lang w:eastAsia="en-US"/>
              </w:rPr>
              <w:t xml:space="preserve"> - 202</w:t>
            </w:r>
            <w:r w:rsidR="004715DA">
              <w:rPr>
                <w:rFonts w:eastAsiaTheme="minorHAnsi"/>
                <w:lang w:eastAsia="en-US"/>
              </w:rPr>
              <w:t>8</w:t>
            </w:r>
            <w:r w:rsidRPr="003078EB">
              <w:rPr>
                <w:rFonts w:eastAsiaTheme="minorHAnsi"/>
                <w:lang w:eastAsia="en-US"/>
              </w:rPr>
              <w:t xml:space="preserve"> годы, в один этап</w:t>
            </w: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t xml:space="preserve"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</w:t>
            </w:r>
            <w:r w:rsidRPr="003078EB">
              <w:rPr>
                <w:rFonts w:eastAsiaTheme="minorHAnsi"/>
                <w:lang w:eastAsia="en-US"/>
              </w:rPr>
              <w:lastRenderedPageBreak/>
              <w:t>средств на реализацию целей муниципальной программы, в том числе по годам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lastRenderedPageBreak/>
              <w:t xml:space="preserve">Общий объем финансирования муниципальной программы из средств областного и местного бюджетов составляет </w:t>
            </w:r>
            <w:r w:rsidR="0014770A">
              <w:t>86400,0</w:t>
            </w:r>
            <w:r w:rsidRPr="003078EB">
              <w:t xml:space="preserve"> тыс. ру</w:t>
            </w:r>
            <w:r w:rsidR="0014770A">
              <w:t>б.</w:t>
            </w:r>
            <w:r w:rsidRPr="003078EB">
              <w:t>, в том числе по годам: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202</w:t>
            </w:r>
            <w:r w:rsidR="0014770A">
              <w:t>4</w:t>
            </w:r>
            <w:r w:rsidRPr="003078EB">
              <w:t xml:space="preserve"> г</w:t>
            </w:r>
            <w:r w:rsidR="0014770A">
              <w:t>.</w:t>
            </w:r>
            <w:r w:rsidRPr="003078EB">
              <w:t xml:space="preserve"> </w:t>
            </w:r>
            <w:r w:rsidR="0014770A">
              <w:t>-</w:t>
            </w:r>
            <w:r w:rsidRPr="003078EB">
              <w:t xml:space="preserve"> </w:t>
            </w:r>
            <w:r w:rsidR="0014770A">
              <w:t>3200,0</w:t>
            </w:r>
            <w:r w:rsidRPr="003078EB">
              <w:t xml:space="preserve"> тыс. руб.;</w:t>
            </w:r>
          </w:p>
          <w:p w:rsidR="009C62A6" w:rsidRPr="003078EB" w:rsidRDefault="0014770A" w:rsidP="009C62A6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="009C62A6" w:rsidRPr="003078EB">
              <w:t xml:space="preserve"> </w:t>
            </w:r>
            <w:r>
              <w:t>20800,0</w:t>
            </w:r>
            <w:r w:rsidR="009C62A6" w:rsidRPr="003078EB">
              <w:t xml:space="preserve"> тыс. руб.;</w:t>
            </w:r>
          </w:p>
          <w:p w:rsidR="009C62A6" w:rsidRPr="003078EB" w:rsidRDefault="0014770A" w:rsidP="009C62A6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 w:rsidR="009C62A6" w:rsidRPr="003078EB">
              <w:t xml:space="preserve">- </w:t>
            </w:r>
            <w:r>
              <w:t>20800</w:t>
            </w:r>
            <w:r w:rsidR="009C62A6" w:rsidRPr="003078EB">
              <w:t>,0 тыс. руб.;</w:t>
            </w:r>
          </w:p>
          <w:p w:rsidR="009C62A6" w:rsidRPr="003078EB" w:rsidRDefault="0014770A" w:rsidP="009C62A6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 w:rsidR="009C62A6" w:rsidRPr="003078EB">
              <w:t xml:space="preserve">- </w:t>
            </w:r>
            <w:r>
              <w:t>20800</w:t>
            </w:r>
            <w:r w:rsidR="009C62A6" w:rsidRPr="003078EB">
              <w:t>,0 тыс. руб.;</w:t>
            </w:r>
          </w:p>
          <w:p w:rsidR="009C62A6" w:rsidRPr="003078EB" w:rsidRDefault="0014770A" w:rsidP="009C62A6">
            <w:pPr>
              <w:pStyle w:val="ConsPlusNormal"/>
              <w:jc w:val="both"/>
            </w:pPr>
            <w:r w:rsidRPr="003078EB">
              <w:t>202</w:t>
            </w:r>
            <w:r>
              <w:t>8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- 20800,0 тыс. руб.</w:t>
            </w:r>
          </w:p>
          <w:p w:rsidR="0014770A" w:rsidRPr="003078EB" w:rsidRDefault="009C62A6" w:rsidP="0014770A">
            <w:pPr>
              <w:pStyle w:val="ConsPlusNormal"/>
              <w:jc w:val="both"/>
            </w:pPr>
            <w:r w:rsidRPr="003078EB">
              <w:t>Из бюдж</w:t>
            </w:r>
            <w:r w:rsidR="0014770A">
              <w:t>ета муниципального образования «</w:t>
            </w:r>
            <w:r w:rsidRPr="003078EB">
              <w:t>Биробиджанский м</w:t>
            </w:r>
            <w:r w:rsidR="0014770A">
              <w:t>униципальный район»</w:t>
            </w:r>
            <w:r w:rsidRPr="003078EB">
              <w:t xml:space="preserve"> Еврейской автономной области бюджетные ассигнования составят </w:t>
            </w:r>
            <w:r w:rsidR="0014770A">
              <w:t>86400,0</w:t>
            </w:r>
            <w:r w:rsidR="0014770A" w:rsidRPr="003078EB">
              <w:t xml:space="preserve"> тыс. ру</w:t>
            </w:r>
            <w:r w:rsidR="0014770A">
              <w:t>б.</w:t>
            </w:r>
            <w:r w:rsidR="0014770A" w:rsidRPr="003078EB">
              <w:t>, в том числе по годам:</w:t>
            </w:r>
          </w:p>
          <w:p w:rsidR="0014770A" w:rsidRPr="003078EB" w:rsidRDefault="0014770A" w:rsidP="0014770A">
            <w:pPr>
              <w:pStyle w:val="ConsPlusNormal"/>
              <w:jc w:val="both"/>
            </w:pPr>
            <w:r w:rsidRPr="003078EB">
              <w:t>202</w:t>
            </w:r>
            <w:r>
              <w:t>4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3200,0</w:t>
            </w:r>
            <w:r w:rsidRPr="003078EB">
              <w:t xml:space="preserve"> тыс. руб.;</w:t>
            </w:r>
          </w:p>
          <w:p w:rsidR="0014770A" w:rsidRPr="003078EB" w:rsidRDefault="0014770A" w:rsidP="0014770A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20800,0</w:t>
            </w:r>
            <w:r w:rsidRPr="003078EB">
              <w:t xml:space="preserve"> тыс. руб.;</w:t>
            </w:r>
          </w:p>
          <w:p w:rsidR="0014770A" w:rsidRPr="003078EB" w:rsidRDefault="0014770A" w:rsidP="0014770A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20800</w:t>
            </w:r>
            <w:r w:rsidRPr="003078EB">
              <w:t>,0 тыс. руб.;</w:t>
            </w:r>
          </w:p>
          <w:p w:rsidR="0014770A" w:rsidRPr="003078EB" w:rsidRDefault="0014770A" w:rsidP="0014770A">
            <w:pPr>
              <w:pStyle w:val="ConsPlusNormal"/>
              <w:jc w:val="both"/>
            </w:pPr>
            <w:r w:rsidRPr="003078EB">
              <w:lastRenderedPageBreak/>
              <w:t>202</w:t>
            </w:r>
            <w:r>
              <w:t>7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20800</w:t>
            </w:r>
            <w:r w:rsidRPr="003078EB">
              <w:t>,0 тыс. руб.;</w:t>
            </w:r>
          </w:p>
          <w:p w:rsidR="0014770A" w:rsidRPr="003078EB" w:rsidRDefault="0014770A" w:rsidP="0014770A">
            <w:pPr>
              <w:pStyle w:val="ConsPlusNormal"/>
              <w:jc w:val="both"/>
            </w:pPr>
            <w:r w:rsidRPr="003078EB">
              <w:t>202</w:t>
            </w:r>
            <w:r>
              <w:t>8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- 20800,0 тыс. руб.</w:t>
            </w:r>
          </w:p>
          <w:p w:rsidR="009C62A6" w:rsidRPr="003078EB" w:rsidRDefault="009C62A6" w:rsidP="009C62A6">
            <w:pPr>
              <w:pStyle w:val="ConsPlusNormal"/>
              <w:jc w:val="both"/>
            </w:pPr>
            <w:r w:rsidRPr="003078EB">
              <w:t>Объем финансирования из средств областного бюджета составит 0,0 тыс. руб., в том числе по годам:</w:t>
            </w:r>
          </w:p>
          <w:p w:rsidR="0014770A" w:rsidRPr="003078EB" w:rsidRDefault="0014770A" w:rsidP="0014770A">
            <w:pPr>
              <w:pStyle w:val="ConsPlusNormal"/>
              <w:jc w:val="both"/>
            </w:pPr>
            <w:r w:rsidRPr="003078EB">
              <w:t>202</w:t>
            </w:r>
            <w:r>
              <w:t>4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0,0</w:t>
            </w:r>
            <w:r w:rsidRPr="003078EB">
              <w:t xml:space="preserve"> тыс. руб.;</w:t>
            </w:r>
          </w:p>
          <w:p w:rsidR="0014770A" w:rsidRPr="003078EB" w:rsidRDefault="0014770A" w:rsidP="0014770A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</w:t>
            </w:r>
            <w:r w:rsidRPr="003078EB">
              <w:t xml:space="preserve"> </w:t>
            </w:r>
            <w:r>
              <w:t>0,0</w:t>
            </w:r>
            <w:r w:rsidRPr="003078EB">
              <w:t xml:space="preserve"> тыс. руб.;</w:t>
            </w:r>
          </w:p>
          <w:p w:rsidR="0014770A" w:rsidRPr="003078EB" w:rsidRDefault="0014770A" w:rsidP="0014770A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0</w:t>
            </w:r>
            <w:r w:rsidRPr="003078EB">
              <w:t>,0 тыс. руб.;</w:t>
            </w:r>
          </w:p>
          <w:p w:rsidR="0014770A" w:rsidRPr="003078EB" w:rsidRDefault="0014770A" w:rsidP="0014770A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</w:t>
            </w:r>
            <w:r>
              <w:t>.</w:t>
            </w:r>
            <w:r w:rsidRPr="003078EB">
              <w:t xml:space="preserve"> - </w:t>
            </w:r>
            <w:r>
              <w:t>0</w:t>
            </w:r>
            <w:r w:rsidRPr="003078EB">
              <w:t>,0 тыс. руб.;</w:t>
            </w:r>
          </w:p>
          <w:p w:rsidR="009C62A6" w:rsidRPr="003078EB" w:rsidRDefault="0014770A" w:rsidP="0014770A">
            <w:pPr>
              <w:pStyle w:val="ConsPlusNormal"/>
              <w:jc w:val="both"/>
              <w:rPr>
                <w:rFonts w:eastAsiaTheme="minorHAnsi"/>
                <w:lang w:eastAsia="en-US"/>
              </w:rPr>
            </w:pPr>
            <w:r w:rsidRPr="003078EB">
              <w:t>202</w:t>
            </w:r>
            <w:r>
              <w:t>8</w:t>
            </w:r>
            <w:r w:rsidRPr="003078EB">
              <w:t xml:space="preserve"> г</w:t>
            </w:r>
            <w:r>
              <w:t>.</w:t>
            </w:r>
            <w:r w:rsidRPr="003078EB">
              <w:t xml:space="preserve"> </w:t>
            </w:r>
            <w:r>
              <w:t>- 0,0 тыс. руб.</w:t>
            </w:r>
          </w:p>
        </w:tc>
      </w:tr>
      <w:tr w:rsidR="009C62A6" w:rsidTr="00D73F6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A6" w:rsidRPr="003078EB" w:rsidRDefault="009C62A6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78EB">
              <w:rPr>
                <w:rFonts w:eastAsiaTheme="minorHAnsi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25" w:rsidRPr="003078EB" w:rsidRDefault="009D0625" w:rsidP="009D0625">
            <w:pPr>
              <w:pStyle w:val="ConsPlusNormal"/>
              <w:jc w:val="both"/>
            </w:pPr>
            <w:r>
              <w:t xml:space="preserve">- реконструированные, модернизируемые, </w:t>
            </w:r>
            <w:r w:rsidRPr="003078EB">
              <w:t xml:space="preserve">отремонтированные, замененные </w:t>
            </w:r>
            <w:r>
              <w:t>объекты</w:t>
            </w:r>
            <w:r w:rsidRPr="003078EB">
              <w:t xml:space="preserve"> коммунального комплекса</w:t>
            </w:r>
            <w:r>
              <w:t xml:space="preserve"> в населенных пунктах Биробиджанского района</w:t>
            </w:r>
            <w:r w:rsidRPr="003078EB">
              <w:t>;</w:t>
            </w:r>
          </w:p>
          <w:p w:rsidR="009D0625" w:rsidRPr="003078EB" w:rsidRDefault="009D0625" w:rsidP="009D0625">
            <w:pPr>
              <w:pStyle w:val="ConsPlusNormal"/>
              <w:jc w:val="both"/>
            </w:pPr>
            <w:r>
              <w:t>- разработанные</w:t>
            </w:r>
            <w:r w:rsidRPr="003078EB">
              <w:t xml:space="preserve"> </w:t>
            </w:r>
            <w:r>
              <w:t>проектно-сметные документации, технические задания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локально-сметны</w:t>
            </w:r>
            <w:r>
              <w:t>е расчеты,</w:t>
            </w:r>
            <w:r w:rsidRPr="003078EB">
              <w:t xml:space="preserve"> прош</w:t>
            </w:r>
            <w:r>
              <w:t>едшие государственную экспертизу проектно-сметные документации</w:t>
            </w:r>
            <w:r w:rsidRPr="003078EB">
              <w:t>;</w:t>
            </w:r>
          </w:p>
          <w:p w:rsidR="009D0625" w:rsidRPr="003078EB" w:rsidRDefault="009D0625" w:rsidP="009D0625">
            <w:pPr>
              <w:pStyle w:val="ConsPlusNormal"/>
              <w:jc w:val="both"/>
            </w:pPr>
            <w:r w:rsidRPr="003078EB">
              <w:t xml:space="preserve">- </w:t>
            </w:r>
            <w:r>
              <w:t xml:space="preserve">проведенные </w:t>
            </w:r>
            <w:r w:rsidRPr="003078EB">
              <w:t>мероприятия по обеспечению бесперебойной поставки электрической энергии на объект</w:t>
            </w:r>
            <w:r>
              <w:t>ы</w:t>
            </w:r>
            <w:r w:rsidRPr="003078EB">
              <w:t xml:space="preserve"> </w:t>
            </w:r>
            <w:r>
              <w:t>коммунального комплекса</w:t>
            </w:r>
            <w:r w:rsidRPr="003078EB">
              <w:t>;</w:t>
            </w:r>
          </w:p>
          <w:p w:rsidR="009D0625" w:rsidRPr="003078EB" w:rsidRDefault="009D0625" w:rsidP="009D0625">
            <w:pPr>
              <w:pStyle w:val="ConsPlusNormal"/>
              <w:jc w:val="both"/>
            </w:pPr>
            <w:r w:rsidRPr="003078EB">
              <w:t xml:space="preserve">- </w:t>
            </w:r>
            <w:r>
              <w:t>приобретенные материалы</w:t>
            </w:r>
            <w:r w:rsidRPr="003078EB">
              <w:t>;</w:t>
            </w:r>
          </w:p>
          <w:p w:rsidR="009D0625" w:rsidRPr="003078EB" w:rsidRDefault="009D0625" w:rsidP="009D0625">
            <w:pPr>
              <w:pStyle w:val="ConsPlusNormal"/>
              <w:jc w:val="both"/>
            </w:pPr>
            <w:r w:rsidRPr="003078EB">
              <w:t xml:space="preserve">- </w:t>
            </w:r>
            <w:r w:rsidR="00044544">
              <w:t>отремонтированные</w:t>
            </w:r>
            <w:r w:rsidRPr="003078EB">
              <w:t xml:space="preserve"> электрически</w:t>
            </w:r>
            <w:r w:rsidR="00044544">
              <w:t>е сети</w:t>
            </w:r>
            <w:r w:rsidRPr="003078EB">
              <w:t>;</w:t>
            </w:r>
          </w:p>
          <w:p w:rsidR="009C62A6" w:rsidRPr="003078EB" w:rsidRDefault="009D0625" w:rsidP="00044544">
            <w:pPr>
              <w:pStyle w:val="ConsPlusNormal"/>
              <w:jc w:val="both"/>
              <w:rPr>
                <w:rFonts w:eastAsiaTheme="minorHAnsi"/>
                <w:lang w:eastAsia="en-US"/>
              </w:rPr>
            </w:pPr>
            <w:r w:rsidRPr="003078EB">
              <w:t>- актуализ</w:t>
            </w:r>
            <w:r w:rsidR="00044544">
              <w:t>ированные</w:t>
            </w:r>
            <w:r w:rsidRPr="003078EB">
              <w:t xml:space="preserve"> схем</w:t>
            </w:r>
            <w:r w:rsidR="00044544">
              <w:t>ы</w:t>
            </w:r>
            <w:r w:rsidRPr="003078EB">
              <w:t xml:space="preserve"> теплоснабжения, водоснабжения, водоотведения сельских поселений</w:t>
            </w:r>
            <w:r>
              <w:t>.</w:t>
            </w:r>
          </w:p>
        </w:tc>
      </w:tr>
    </w:tbl>
    <w:p w:rsidR="009C62A6" w:rsidRDefault="009C62A6" w:rsidP="009C62A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044544" w:rsidRDefault="009C62A6" w:rsidP="009C62A6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044544">
        <w:rPr>
          <w:rFonts w:eastAsiaTheme="minorHAnsi"/>
          <w:b/>
          <w:bCs/>
          <w:sz w:val="28"/>
          <w:szCs w:val="28"/>
          <w:lang w:eastAsia="en-US"/>
        </w:rPr>
        <w:t>2. Общая характеристика сферы реализации муниципальной программы, в том числе основных проблем, и прогноз ее развития</w:t>
      </w:r>
    </w:p>
    <w:p w:rsidR="009C62A6" w:rsidRPr="00EB460B" w:rsidRDefault="009C62A6" w:rsidP="009C62A6">
      <w:pPr>
        <w:autoSpaceDE w:val="0"/>
        <w:autoSpaceDN w:val="0"/>
        <w:adjustRightInd w:val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Одним из приоритетов национальной жилищной политики России является создание обеспечения комфортных условий проживания и доступности коммунальных услуг для населения.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Профилактические мероприятия, осуществляемые в коммунальном хозяйстве Биробиджанского муниципального района в период подготовки к зиме, не в состоянии решить проблемы деятельности коммунального комплекса, требуется целенаправленное вложение средств, именно в модернизацию объектов коммунальной инфраструктуры, концентрация ресурсов для выполнения поставленных задач.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настоящее время деятельность коммунального сектора на территории муниципального района характеризуется неудовлетворительным качеством.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Высокий уровень износа основных фондов в коммунальном секторе вызван, в первую очередь, проводимой в предыдущие годы тарифной политикой, которая не обеспечивала реальные финансовые потребности организаций коммунального комплекса в обновлении основных фондов. Административные принципы управления коммунальной инфраструктуры сформировали систему, при которой у организаций коммунального комплекса отсутствует стимул к повышению эффективности производства и снижению издержек. Это стало причиной несоответствия качества предоставляемых коммунальных услуг объемам финансовых средств, выделяемых на их предоставление.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Для повышения качества коммунальных услуг и эффективности использования природных ресурсов необходимо обеспечить масштабную реализацию инвестиционных проектов в сфере модернизации основных фондов коммунальной инфраструктуры.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Модернизация объектов коммунальной инфраструктуры позволит: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повысить комфортность условий проживания населения за счет повышения качества предоставляемых коммунальных услуг;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снизить потребление энергетических ресурсов в результате снижения потерь в процессе производства и доставки ресурсов до потребителя;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повысить рациональное использование водных ресурсов;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улучшить экологическое состояние территорий;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повысить конкурентоспособность промышленных предприятий за счет снижения стоимости используемых ресурсов.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Решить проблему повышения качества и надежности предоставления коммунальных услуг, улучшения экологической ситуации в регионах возможно только объединением усилий государства, регионов, органов местного самоуправления с привлечением частных инвестиций и заимствований.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Поэтому одной из основных задач подпрограммы является формирование условий, обеспечивающих вовлечение частных средств, в том числе заемных, в модернизацию объектов коммунальной инфраструктуры.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Применение программного подхода позволит: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привлечь к модернизации объектов коммунальной инфраструктуры средства как федерального, так и областного и местного бюджетов.</w:t>
      </w:r>
    </w:p>
    <w:p w:rsidR="009C62A6" w:rsidRDefault="009C62A6" w:rsidP="009C62A6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bCs/>
          <w:sz w:val="28"/>
          <w:szCs w:val="28"/>
          <w:highlight w:val="yellow"/>
          <w:lang w:eastAsia="en-US"/>
        </w:rPr>
      </w:pPr>
    </w:p>
    <w:p w:rsidR="009C62A6" w:rsidRPr="00044544" w:rsidRDefault="009C62A6" w:rsidP="009C62A6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044544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3. </w:t>
      </w:r>
      <w:r w:rsidRPr="00044544">
        <w:rPr>
          <w:rFonts w:eastAsiaTheme="minorHAnsi"/>
          <w:b/>
          <w:bCs/>
          <w:sz w:val="28"/>
          <w:szCs w:val="28"/>
          <w:lang w:eastAsia="en-US"/>
        </w:rPr>
        <w:t>Приоритеты муниципальной политики в сфере реализации муниципальной программы, цели и задачи муниципальной программы</w:t>
      </w:r>
    </w:p>
    <w:p w:rsidR="009C62A6" w:rsidRPr="00044544" w:rsidRDefault="009C62A6" w:rsidP="009C62A6">
      <w:pPr>
        <w:autoSpaceDE w:val="0"/>
        <w:autoSpaceDN w:val="0"/>
        <w:adjustRightInd w:val="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Одним из приоритетов жилищной политики района является обеспечение комфортных условий проживания и доступности коммунальных услуг для населения в соответствии с </w:t>
      </w:r>
      <w:hyperlink r:id="rId8" w:history="1">
        <w:r w:rsidRPr="00EB460B">
          <w:rPr>
            <w:rFonts w:eastAsiaTheme="minorHAnsi"/>
            <w:color w:val="000000" w:themeColor="text1"/>
            <w:sz w:val="28"/>
            <w:szCs w:val="28"/>
            <w:lang w:eastAsia="en-US"/>
          </w:rPr>
          <w:t>Указом</w:t>
        </w:r>
      </w:hyperlink>
      <w:r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Основной целью муниципальной программы является 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</w: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достижения поставленной цели необходимо решение следующих задач:</w:t>
      </w:r>
    </w:p>
    <w:p w:rsidR="00044544" w:rsidRPr="00044544" w:rsidRDefault="00044544" w:rsidP="00044544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t>- реконструкция, модернизация, ремонт, замена объектов коммунального комплекса в населенных пунктах Биробиджанского района;</w:t>
      </w:r>
    </w:p>
    <w:p w:rsidR="00044544" w:rsidRPr="00044544" w:rsidRDefault="00044544" w:rsidP="00044544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t>- 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расчетов;</w:t>
      </w:r>
    </w:p>
    <w:p w:rsidR="00044544" w:rsidRPr="00044544" w:rsidRDefault="00044544" w:rsidP="00044544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lastRenderedPageBreak/>
        <w:t>- мероприятия по обеспечению бесперебойной поставки электрической энергии на объекты коммунального комплекса;</w:t>
      </w:r>
    </w:p>
    <w:p w:rsidR="00044544" w:rsidRPr="00044544" w:rsidRDefault="00044544" w:rsidP="00044544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t>- приобретение материалов;</w:t>
      </w:r>
    </w:p>
    <w:p w:rsidR="00044544" w:rsidRPr="00044544" w:rsidRDefault="00044544" w:rsidP="00044544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t>- ремонт электрических сетей;</w:t>
      </w:r>
    </w:p>
    <w:p w:rsidR="009C62A6" w:rsidRPr="00044544" w:rsidRDefault="00044544" w:rsidP="00044544">
      <w:pPr>
        <w:autoSpaceDE w:val="0"/>
        <w:autoSpaceDN w:val="0"/>
        <w:adjustRightInd w:val="0"/>
        <w:ind w:firstLine="708"/>
        <w:jc w:val="both"/>
        <w:outlineLvl w:val="0"/>
        <w:rPr>
          <w:rFonts w:eastAsiaTheme="minorHAnsi"/>
          <w:bCs/>
          <w:sz w:val="28"/>
          <w:szCs w:val="28"/>
          <w:highlight w:val="yellow"/>
          <w:lang w:eastAsia="en-US"/>
        </w:rPr>
      </w:pPr>
      <w:r w:rsidRPr="00044544">
        <w:rPr>
          <w:sz w:val="28"/>
          <w:szCs w:val="28"/>
        </w:rPr>
        <w:t>- актуализация схем теплоснабжения, водоснабжения, водоотведения сельских поселений.</w:t>
      </w:r>
    </w:p>
    <w:p w:rsidR="001939ED" w:rsidRDefault="001939ED" w:rsidP="009C62A6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9C62A6" w:rsidRPr="001939ED" w:rsidRDefault="009C62A6" w:rsidP="009C62A6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1939ED">
        <w:rPr>
          <w:rFonts w:eastAsiaTheme="minorHAnsi"/>
          <w:b/>
          <w:bCs/>
          <w:sz w:val="28"/>
          <w:szCs w:val="28"/>
          <w:lang w:eastAsia="en-US"/>
        </w:rPr>
        <w:t>4. Перечень показателей (индикаторов) муниципальной программы</w:t>
      </w:r>
    </w:p>
    <w:p w:rsidR="009C62A6" w:rsidRPr="001939ED" w:rsidRDefault="009C62A6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9C62A6" w:rsidRDefault="009C62A6" w:rsidP="009C62A6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Таблица 1</w:t>
      </w:r>
    </w:p>
    <w:p w:rsidR="009C62A6" w:rsidRDefault="009C62A6" w:rsidP="009C62A6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</w:p>
    <w:p w:rsidR="009C62A6" w:rsidRPr="00EB460B" w:rsidRDefault="009C62A6" w:rsidP="009C62A6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EB460B">
        <w:rPr>
          <w:rFonts w:eastAsiaTheme="minorHAnsi"/>
          <w:bCs/>
          <w:sz w:val="28"/>
          <w:szCs w:val="28"/>
          <w:lang w:eastAsia="en-US"/>
        </w:rPr>
        <w:t>Сведения о показателях (индикаторах) муниципальной программы</w:t>
      </w:r>
    </w:p>
    <w:p w:rsidR="009C62A6" w:rsidRPr="00EB460B" w:rsidRDefault="009C62A6" w:rsidP="009C62A6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муниципального образования «</w:t>
      </w:r>
      <w:r w:rsidRPr="00EB460B">
        <w:rPr>
          <w:rFonts w:eastAsiaTheme="minorHAnsi"/>
          <w:bCs/>
          <w:sz w:val="28"/>
          <w:szCs w:val="28"/>
          <w:lang w:eastAsia="en-US"/>
        </w:rPr>
        <w:t>Биробиджанский муниципальный</w:t>
      </w:r>
    </w:p>
    <w:p w:rsidR="009C62A6" w:rsidRPr="00EB460B" w:rsidRDefault="009C62A6" w:rsidP="009C62A6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район» </w:t>
      </w:r>
      <w:r w:rsidRPr="00EB460B">
        <w:rPr>
          <w:rFonts w:eastAsiaTheme="minorHAnsi"/>
          <w:bCs/>
          <w:sz w:val="28"/>
          <w:szCs w:val="28"/>
          <w:lang w:eastAsia="en-US"/>
        </w:rPr>
        <w:t>Еврейской автономной области</w:t>
      </w:r>
    </w:p>
    <w:p w:rsidR="009C62A6" w:rsidRPr="00EB460B" w:rsidRDefault="009C62A6" w:rsidP="009C62A6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</w:t>
      </w:r>
      <w:r w:rsidRPr="00EB460B">
        <w:rPr>
          <w:rFonts w:eastAsiaTheme="minorHAnsi"/>
          <w:bCs/>
          <w:sz w:val="28"/>
          <w:szCs w:val="28"/>
          <w:lang w:eastAsia="en-US"/>
        </w:rPr>
        <w:t>Модернизация объектов коммунальной инфраструктуры</w:t>
      </w:r>
    </w:p>
    <w:p w:rsidR="009C62A6" w:rsidRPr="00EB460B" w:rsidRDefault="009C62A6" w:rsidP="009C62A6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муниципального образования «</w:t>
      </w:r>
      <w:r w:rsidRPr="00EB460B">
        <w:rPr>
          <w:rFonts w:eastAsiaTheme="minorHAnsi"/>
          <w:bCs/>
          <w:sz w:val="28"/>
          <w:szCs w:val="28"/>
          <w:lang w:eastAsia="en-US"/>
        </w:rPr>
        <w:t>Биробиджанский муниципальный</w:t>
      </w:r>
    </w:p>
    <w:p w:rsidR="009C62A6" w:rsidRPr="00EB460B" w:rsidRDefault="009C62A6" w:rsidP="009C62A6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район»</w:t>
      </w:r>
      <w:r w:rsidRPr="00EB460B">
        <w:rPr>
          <w:rFonts w:eastAsiaTheme="minorHAnsi"/>
          <w:bCs/>
          <w:sz w:val="28"/>
          <w:szCs w:val="28"/>
          <w:lang w:eastAsia="en-US"/>
        </w:rPr>
        <w:t xml:space="preserve"> Еврейской а</w:t>
      </w:r>
      <w:r w:rsidR="00044544">
        <w:rPr>
          <w:rFonts w:eastAsiaTheme="minorHAnsi"/>
          <w:bCs/>
          <w:sz w:val="28"/>
          <w:szCs w:val="28"/>
          <w:lang w:eastAsia="en-US"/>
        </w:rPr>
        <w:t>втономной области на 2024</w:t>
      </w:r>
      <w:r w:rsidRPr="00EB460B">
        <w:rPr>
          <w:rFonts w:eastAsiaTheme="minorHAnsi"/>
          <w:bCs/>
          <w:sz w:val="28"/>
          <w:szCs w:val="28"/>
          <w:lang w:eastAsia="en-US"/>
        </w:rPr>
        <w:t xml:space="preserve"> - 202</w:t>
      </w:r>
      <w:r w:rsidR="00044544">
        <w:rPr>
          <w:rFonts w:eastAsiaTheme="minorHAnsi"/>
          <w:bCs/>
          <w:sz w:val="28"/>
          <w:szCs w:val="28"/>
          <w:lang w:eastAsia="en-US"/>
        </w:rPr>
        <w:t>8</w:t>
      </w:r>
      <w:r>
        <w:rPr>
          <w:rFonts w:eastAsiaTheme="minorHAnsi"/>
          <w:bCs/>
          <w:sz w:val="28"/>
          <w:szCs w:val="28"/>
          <w:lang w:eastAsia="en-US"/>
        </w:rPr>
        <w:t xml:space="preserve"> годы»</w:t>
      </w:r>
    </w:p>
    <w:p w:rsidR="009C62A6" w:rsidRPr="00EB460B" w:rsidRDefault="009C62A6" w:rsidP="009C62A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9C62A6" w:rsidRDefault="009C62A6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2746"/>
        <w:gridCol w:w="988"/>
        <w:gridCol w:w="850"/>
        <w:gridCol w:w="856"/>
        <w:gridCol w:w="850"/>
        <w:gridCol w:w="851"/>
        <w:gridCol w:w="850"/>
        <w:gridCol w:w="851"/>
      </w:tblGrid>
      <w:tr w:rsidR="00044544" w:rsidRPr="00EB460B" w:rsidTr="00044544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Наименование показателя (индикатора)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Ед. измерения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Значения показателей</w:t>
            </w:r>
          </w:p>
        </w:tc>
      </w:tr>
      <w:tr w:rsidR="00044544" w:rsidRPr="00EB460B" w:rsidTr="00044544"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Отчетный год -</w:t>
            </w:r>
          </w:p>
          <w:p w:rsidR="00044544" w:rsidRPr="00EB460B" w:rsidRDefault="00044544" w:rsidP="00044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044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2024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044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2025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044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2026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044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7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044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8</w:t>
            </w:r>
            <w:r w:rsidRPr="00EB460B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044544" w:rsidRPr="00EB460B" w:rsidTr="00044544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85541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85541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85541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044544" w:rsidRPr="00EB460B" w:rsidTr="00044544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Разработка/</w:t>
            </w:r>
            <w:r w:rsidRPr="003078EB">
              <w:t xml:space="preserve">государственная экспертиза </w:t>
            </w:r>
            <w:r>
              <w:t>проектно-сметной документации, технических заданий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разработка локально-сметных расчетов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85541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85541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85541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044544" w:rsidRPr="00EB460B" w:rsidTr="00044544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М</w:t>
            </w:r>
            <w:r w:rsidRPr="003078EB">
              <w:t xml:space="preserve">ероприятия по обеспечению бесперебойной поставки электрической энергии на объекты </w:t>
            </w:r>
            <w:r>
              <w:t>коммунального комплекса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85541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85541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FA25E1" w:rsidRPr="00EB460B" w:rsidTr="00044544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Pr="00EB460B" w:rsidRDefault="00FA25E1" w:rsidP="00FA25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lastRenderedPageBreak/>
              <w:t>4.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Pr="00EB460B" w:rsidRDefault="00FA25E1" w:rsidP="00FA25E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Приобретение материалов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Pr="00EB460B" w:rsidRDefault="00FA25E1" w:rsidP="00FA25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Pr="00EB460B" w:rsidRDefault="00FA25E1" w:rsidP="00FA25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Default="000A0F07" w:rsidP="00FA25E1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Default="000A0F07" w:rsidP="00FA25E1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Default="000A0F07" w:rsidP="00FA25E1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Default="000A0F07" w:rsidP="00FA25E1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Default="000A0F07" w:rsidP="00FA25E1">
            <w:pPr>
              <w:jc w:val="center"/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FA25E1" w:rsidRPr="00EB460B" w:rsidTr="00044544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Pr="00EB460B" w:rsidRDefault="00FA25E1" w:rsidP="00FA25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Pr="00EB460B" w:rsidRDefault="00FA25E1" w:rsidP="00FA25E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Р</w:t>
            </w:r>
            <w:r w:rsidRPr="003078EB">
              <w:t>емонт электрических сетей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Pr="00EB460B" w:rsidRDefault="00FA25E1" w:rsidP="00FA25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Pr="00EB460B" w:rsidRDefault="00FA25E1" w:rsidP="00FA25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Pr="00EB460B" w:rsidRDefault="00FA25E1" w:rsidP="00FA25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не менее 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Default="00FA25E1" w:rsidP="00FA25E1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Default="00FA25E1" w:rsidP="00FA25E1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Default="00FA25E1" w:rsidP="00FA25E1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E1" w:rsidRDefault="00FA25E1" w:rsidP="00FA25E1">
            <w:pPr>
              <w:jc w:val="center"/>
            </w:pPr>
            <w:r w:rsidRPr="004E3EB8">
              <w:rPr>
                <w:rFonts w:eastAsiaTheme="minorHAnsi"/>
                <w:lang w:eastAsia="en-US"/>
              </w:rPr>
              <w:t>не менее 1</w:t>
            </w:r>
          </w:p>
        </w:tc>
      </w:tr>
      <w:tr w:rsidR="00044544" w:rsidRPr="00EB460B" w:rsidTr="00044544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А</w:t>
            </w:r>
            <w:r w:rsidRPr="003078EB">
              <w:t>ктуализация схем теплоснабжения, водоснабжения, водоотведения сельских поселений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044544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B460B">
              <w:rPr>
                <w:rFonts w:eastAsiaTheme="minorHAnsi"/>
                <w:lang w:eastAsia="en-US"/>
              </w:rPr>
              <w:t>__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44" w:rsidRPr="00EB460B" w:rsidRDefault="00FA25E1" w:rsidP="009C62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</w:tr>
    </w:tbl>
    <w:p w:rsidR="009C62A6" w:rsidRDefault="009C62A6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Показатели (индикаторы) определяются на основе данных статистического наблюдения, отчетных и иных данных ответственных исполнителей программы. Сбор информации о показателях (индикаторах) муниципальной программы планируется осуществлять посредством анализа отчетов.</w:t>
      </w:r>
    </w:p>
    <w:p w:rsidR="009C62A6" w:rsidRPr="005A611B" w:rsidRDefault="009C62A6" w:rsidP="009C62A6">
      <w:pPr>
        <w:autoSpaceDE w:val="0"/>
        <w:autoSpaceDN w:val="0"/>
        <w:adjustRightInd w:val="0"/>
        <w:spacing w:before="280"/>
        <w:ind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5A611B">
        <w:rPr>
          <w:rFonts w:eastAsiaTheme="minorHAnsi"/>
          <w:b/>
          <w:bCs/>
          <w:sz w:val="28"/>
          <w:szCs w:val="28"/>
          <w:lang w:eastAsia="en-US"/>
        </w:rPr>
        <w:t>5. Прогноз конечных результатов муниципальной программы</w:t>
      </w:r>
    </w:p>
    <w:p w:rsidR="009C62A6" w:rsidRPr="003C1BB5" w:rsidRDefault="009C62A6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</w:p>
    <w:p w:rsidR="009C62A6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Успешное выполнение мероприятий муниципальной программы позволит обеспечить достижение следующих показателей:</w:t>
      </w:r>
    </w:p>
    <w:p w:rsidR="005803D7" w:rsidRPr="00044544" w:rsidRDefault="005803D7" w:rsidP="005803D7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t>- реконструкция, модернизация, ремонт, замена объектов коммунального комплекса в населенных пунктах Биробиджанского района;</w:t>
      </w:r>
    </w:p>
    <w:p w:rsidR="005803D7" w:rsidRPr="00044544" w:rsidRDefault="005803D7" w:rsidP="005803D7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t>- 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расчетов;</w:t>
      </w:r>
    </w:p>
    <w:p w:rsidR="005803D7" w:rsidRPr="00044544" w:rsidRDefault="005803D7" w:rsidP="005803D7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t>- мероприятия по обеспечению бесперебойной поставки электрической энергии на объекты коммунального комплекса;</w:t>
      </w:r>
    </w:p>
    <w:p w:rsidR="005803D7" w:rsidRPr="00044544" w:rsidRDefault="005803D7" w:rsidP="005803D7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t>- приобретение материалов;</w:t>
      </w:r>
    </w:p>
    <w:p w:rsidR="005803D7" w:rsidRPr="00044544" w:rsidRDefault="005803D7" w:rsidP="005803D7">
      <w:pPr>
        <w:pStyle w:val="ConsPlusNormal"/>
        <w:ind w:firstLine="708"/>
        <w:jc w:val="both"/>
        <w:rPr>
          <w:sz w:val="28"/>
          <w:szCs w:val="28"/>
        </w:rPr>
      </w:pPr>
      <w:r w:rsidRPr="00044544">
        <w:rPr>
          <w:sz w:val="28"/>
          <w:szCs w:val="28"/>
        </w:rPr>
        <w:t>- ремонт электрических сетей;</w:t>
      </w:r>
    </w:p>
    <w:p w:rsidR="005803D7" w:rsidRPr="00044544" w:rsidRDefault="005803D7" w:rsidP="005803D7">
      <w:pPr>
        <w:autoSpaceDE w:val="0"/>
        <w:autoSpaceDN w:val="0"/>
        <w:adjustRightInd w:val="0"/>
        <w:ind w:firstLine="708"/>
        <w:jc w:val="both"/>
        <w:outlineLvl w:val="0"/>
        <w:rPr>
          <w:rFonts w:eastAsiaTheme="minorHAnsi"/>
          <w:bCs/>
          <w:sz w:val="28"/>
          <w:szCs w:val="28"/>
          <w:highlight w:val="yellow"/>
          <w:lang w:eastAsia="en-US"/>
        </w:rPr>
      </w:pPr>
      <w:r w:rsidRPr="00044544">
        <w:rPr>
          <w:sz w:val="28"/>
          <w:szCs w:val="28"/>
        </w:rPr>
        <w:t>- актуализация схем теплоснабжения, водоснабжения, водоотведения сельских поселений.</w:t>
      </w:r>
    </w:p>
    <w:p w:rsidR="009C62A6" w:rsidRPr="00DE7F9A" w:rsidRDefault="009C62A6" w:rsidP="009C62A6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highlight w:val="yellow"/>
          <w:lang w:eastAsia="en-US"/>
        </w:rPr>
      </w:pPr>
    </w:p>
    <w:p w:rsidR="009C62A6" w:rsidRPr="005803D7" w:rsidRDefault="009C62A6" w:rsidP="009C62A6">
      <w:pPr>
        <w:autoSpaceDE w:val="0"/>
        <w:autoSpaceDN w:val="0"/>
        <w:adjustRightInd w:val="0"/>
        <w:ind w:firstLine="993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5803D7">
        <w:rPr>
          <w:rFonts w:eastAsiaTheme="minorHAnsi"/>
          <w:b/>
          <w:bCs/>
          <w:sz w:val="28"/>
          <w:szCs w:val="28"/>
          <w:lang w:eastAsia="en-US"/>
        </w:rPr>
        <w:t>6. Сроки и этапы реализации муниципальной программы</w:t>
      </w:r>
    </w:p>
    <w:p w:rsidR="005803D7" w:rsidRPr="003C1BB5" w:rsidRDefault="005803D7" w:rsidP="009C62A6">
      <w:pPr>
        <w:autoSpaceDE w:val="0"/>
        <w:autoSpaceDN w:val="0"/>
        <w:adjustRightInd w:val="0"/>
        <w:ind w:firstLine="993"/>
        <w:jc w:val="both"/>
        <w:rPr>
          <w:rFonts w:eastAsiaTheme="minorHAnsi"/>
          <w:sz w:val="22"/>
          <w:szCs w:val="22"/>
          <w:lang w:eastAsia="en-US"/>
        </w:rPr>
      </w:pPr>
    </w:p>
    <w:p w:rsidR="009C62A6" w:rsidRPr="00766C74" w:rsidRDefault="009C62A6" w:rsidP="009C62A6">
      <w:pPr>
        <w:autoSpaceDE w:val="0"/>
        <w:autoSpaceDN w:val="0"/>
        <w:adjustRightInd w:val="0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EB56A1">
        <w:rPr>
          <w:rFonts w:eastAsiaTheme="minorHAnsi"/>
          <w:sz w:val="28"/>
          <w:szCs w:val="28"/>
          <w:lang w:eastAsia="en-US"/>
        </w:rPr>
        <w:t>Срок реализации муниципальной программы - 202</w:t>
      </w:r>
      <w:r w:rsidR="005A611B">
        <w:rPr>
          <w:rFonts w:eastAsiaTheme="minorHAnsi"/>
          <w:sz w:val="28"/>
          <w:szCs w:val="28"/>
          <w:lang w:eastAsia="en-US"/>
        </w:rPr>
        <w:t>4 - 2028</w:t>
      </w:r>
      <w:r w:rsidRPr="00EB56A1">
        <w:rPr>
          <w:rFonts w:eastAsiaTheme="minorHAnsi"/>
          <w:sz w:val="28"/>
          <w:szCs w:val="28"/>
          <w:lang w:eastAsia="en-US"/>
        </w:rPr>
        <w:t xml:space="preserve"> годы в один этап.</w:t>
      </w:r>
    </w:p>
    <w:p w:rsidR="009C62A6" w:rsidRPr="005803D7" w:rsidRDefault="009C62A6" w:rsidP="009C62A6">
      <w:pPr>
        <w:autoSpaceDE w:val="0"/>
        <w:autoSpaceDN w:val="0"/>
        <w:adjustRightInd w:val="0"/>
        <w:ind w:firstLine="993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5803D7">
        <w:rPr>
          <w:rFonts w:eastAsiaTheme="minorHAnsi"/>
          <w:b/>
          <w:bCs/>
          <w:sz w:val="28"/>
          <w:szCs w:val="28"/>
          <w:lang w:eastAsia="en-US"/>
        </w:rPr>
        <w:t>7. Система программных (подпрограммных) мероприятий</w:t>
      </w:r>
    </w:p>
    <w:p w:rsidR="009C62A6" w:rsidRPr="003C1BB5" w:rsidRDefault="009C62A6" w:rsidP="009C62A6">
      <w:pPr>
        <w:autoSpaceDE w:val="0"/>
        <w:autoSpaceDN w:val="0"/>
        <w:adjustRightInd w:val="0"/>
        <w:jc w:val="both"/>
        <w:rPr>
          <w:rFonts w:eastAsiaTheme="minorHAnsi"/>
          <w:b/>
          <w:sz w:val="22"/>
          <w:szCs w:val="22"/>
          <w:lang w:eastAsia="en-US"/>
        </w:rPr>
      </w:pPr>
    </w:p>
    <w:p w:rsidR="009C62A6" w:rsidRPr="00A37850" w:rsidRDefault="00D73F65" w:rsidP="009C62A6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9C62A6" w:rsidRPr="00766C74">
        <w:rPr>
          <w:rFonts w:eastAsiaTheme="minorHAnsi"/>
          <w:sz w:val="28"/>
          <w:szCs w:val="28"/>
          <w:lang w:eastAsia="en-US"/>
        </w:rPr>
        <w:t>Таблица 2</w:t>
      </w:r>
    </w:p>
    <w:p w:rsidR="003C1BB5" w:rsidRDefault="003C1BB5" w:rsidP="009C62A6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9C62A6" w:rsidRPr="00766C74" w:rsidRDefault="009C62A6" w:rsidP="009C62A6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766C74">
        <w:rPr>
          <w:rFonts w:eastAsiaTheme="minorHAnsi"/>
          <w:bCs/>
          <w:sz w:val="28"/>
          <w:szCs w:val="28"/>
          <w:lang w:eastAsia="en-US"/>
        </w:rPr>
        <w:t>Мероприятия муниципальной программы</w:t>
      </w:r>
    </w:p>
    <w:p w:rsidR="009C62A6" w:rsidRDefault="009C62A6" w:rsidP="009C62A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09"/>
        <w:gridCol w:w="1849"/>
        <w:gridCol w:w="907"/>
        <w:gridCol w:w="2489"/>
        <w:gridCol w:w="1843"/>
      </w:tblGrid>
      <w:tr w:rsidR="009C62A6" w:rsidRPr="00A37850" w:rsidTr="00D73F65">
        <w:tc>
          <w:tcPr>
            <w:tcW w:w="454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№</w:t>
            </w:r>
          </w:p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п/п</w:t>
            </w:r>
          </w:p>
        </w:tc>
        <w:tc>
          <w:tcPr>
            <w:tcW w:w="1809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849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Ответственный исполнитель, соисполнитель, участники</w:t>
            </w:r>
          </w:p>
        </w:tc>
        <w:tc>
          <w:tcPr>
            <w:tcW w:w="907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2489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Ожидаемый результат в количественном измерении</w:t>
            </w:r>
          </w:p>
        </w:tc>
        <w:tc>
          <w:tcPr>
            <w:tcW w:w="1843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 xml:space="preserve">Последствия </w:t>
            </w:r>
            <w:proofErr w:type="spellStart"/>
            <w:r w:rsidRPr="00A37850">
              <w:rPr>
                <w:sz w:val="22"/>
                <w:szCs w:val="22"/>
              </w:rPr>
              <w:t>нереализации</w:t>
            </w:r>
            <w:proofErr w:type="spellEnd"/>
            <w:r w:rsidRPr="00A37850">
              <w:rPr>
                <w:sz w:val="22"/>
                <w:szCs w:val="22"/>
              </w:rPr>
              <w:t xml:space="preserve"> муниципальной программы</w:t>
            </w:r>
          </w:p>
        </w:tc>
      </w:tr>
      <w:tr w:rsidR="009C62A6" w:rsidRPr="00A37850" w:rsidTr="00D73F65">
        <w:tc>
          <w:tcPr>
            <w:tcW w:w="454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09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3</w:t>
            </w:r>
          </w:p>
        </w:tc>
        <w:tc>
          <w:tcPr>
            <w:tcW w:w="907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4</w:t>
            </w:r>
          </w:p>
        </w:tc>
        <w:tc>
          <w:tcPr>
            <w:tcW w:w="2489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6</w:t>
            </w:r>
          </w:p>
        </w:tc>
      </w:tr>
      <w:tr w:rsidR="009C62A6" w:rsidRPr="00A37850" w:rsidTr="00D73F65">
        <w:tc>
          <w:tcPr>
            <w:tcW w:w="9351" w:type="dxa"/>
            <w:gridSpan w:val="6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 w:rsidR="00D73F65">
              <w:rPr>
                <w:sz w:val="22"/>
                <w:szCs w:val="22"/>
              </w:rPr>
              <w:t>йской автономной области на 2024 - 2028</w:t>
            </w:r>
            <w:r w:rsidRPr="00A37850">
              <w:rPr>
                <w:sz w:val="22"/>
                <w:szCs w:val="22"/>
              </w:rPr>
              <w:t xml:space="preserve"> годы»</w:t>
            </w:r>
          </w:p>
        </w:tc>
      </w:tr>
      <w:tr w:rsidR="009C62A6" w:rsidRPr="00A37850" w:rsidTr="00D73F65">
        <w:tc>
          <w:tcPr>
            <w:tcW w:w="454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1.</w:t>
            </w:r>
          </w:p>
        </w:tc>
        <w:tc>
          <w:tcPr>
            <w:tcW w:w="1809" w:type="dxa"/>
          </w:tcPr>
          <w:p w:rsidR="009C62A6" w:rsidRPr="00A37850" w:rsidRDefault="005803D7" w:rsidP="009C62A6">
            <w:pPr>
              <w:pStyle w:val="ConsPlusNormal"/>
              <w:rPr>
                <w:sz w:val="22"/>
                <w:szCs w:val="22"/>
              </w:rPr>
            </w:pPr>
            <w:r>
              <w:t xml:space="preserve">Реконструкция, модернизация, ремонт, замена </w:t>
            </w:r>
            <w:r w:rsidRPr="003078EB">
              <w:t>объектов коммунального комплекса</w:t>
            </w:r>
            <w:r>
              <w:t xml:space="preserve"> в населенных пунктах Биробиджанского района</w:t>
            </w:r>
          </w:p>
        </w:tc>
        <w:tc>
          <w:tcPr>
            <w:tcW w:w="1849" w:type="dxa"/>
          </w:tcPr>
          <w:p w:rsidR="006B7EA2" w:rsidRDefault="006B7EA2" w:rsidP="009C62A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6B7EA2" w:rsidRDefault="006B7EA2" w:rsidP="009C62A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9C62A6" w:rsidRPr="00A37850">
              <w:rPr>
                <w:sz w:val="22"/>
                <w:szCs w:val="22"/>
              </w:rPr>
              <w:t>тдел коммунального хозяйства, транспорта</w:t>
            </w:r>
            <w:r w:rsidR="005803D7">
              <w:rPr>
                <w:sz w:val="22"/>
                <w:szCs w:val="22"/>
              </w:rPr>
              <w:t>, связи и дорожной деятельности</w:t>
            </w:r>
          </w:p>
          <w:p w:rsidR="006B7EA2" w:rsidRDefault="006B7EA2" w:rsidP="009C62A6">
            <w:pPr>
              <w:pStyle w:val="ConsPlusNormal"/>
              <w:rPr>
                <w:sz w:val="22"/>
                <w:szCs w:val="22"/>
              </w:rPr>
            </w:pPr>
          </w:p>
          <w:p w:rsidR="006B7EA2" w:rsidRDefault="006B7EA2" w:rsidP="009C62A6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9C62A6" w:rsidRPr="00A37850" w:rsidRDefault="009C62A6" w:rsidP="009C62A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 w:rsidR="005803D7"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9C62A6" w:rsidRPr="00A37850" w:rsidRDefault="005803D7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2024 - 2028</w:t>
            </w:r>
          </w:p>
        </w:tc>
        <w:tc>
          <w:tcPr>
            <w:tcW w:w="2489" w:type="dxa"/>
          </w:tcPr>
          <w:p w:rsidR="009C62A6" w:rsidRDefault="005803D7" w:rsidP="009C62A6">
            <w:pPr>
              <w:pStyle w:val="ConsPlusNormal"/>
            </w:pPr>
            <w:r>
              <w:t xml:space="preserve">Реконструированные, модернизируемые, </w:t>
            </w:r>
            <w:r w:rsidRPr="003078EB">
              <w:t xml:space="preserve">отремонтированные, замененные </w:t>
            </w:r>
            <w:r>
              <w:t>объекты</w:t>
            </w:r>
            <w:r w:rsidRPr="003078EB">
              <w:t xml:space="preserve"> коммунального комплекса</w:t>
            </w:r>
            <w:r>
              <w:t xml:space="preserve"> в населенных пунктах Биробиджанского района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AC06AE" w:rsidRPr="00A37850" w:rsidRDefault="00AC06AE" w:rsidP="009C62A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C62A6" w:rsidRPr="00A37850" w:rsidRDefault="00D73F65" w:rsidP="009C62A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  <w:r>
              <w:rPr>
                <w:sz w:val="22"/>
                <w:szCs w:val="22"/>
              </w:rPr>
              <w:t>.</w:t>
            </w:r>
          </w:p>
        </w:tc>
      </w:tr>
      <w:tr w:rsidR="009C62A6" w:rsidRPr="00A37850" w:rsidTr="00D73F65">
        <w:tc>
          <w:tcPr>
            <w:tcW w:w="454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2.</w:t>
            </w:r>
          </w:p>
        </w:tc>
        <w:tc>
          <w:tcPr>
            <w:tcW w:w="1809" w:type="dxa"/>
          </w:tcPr>
          <w:p w:rsidR="009C62A6" w:rsidRPr="00A37850" w:rsidRDefault="006B7EA2" w:rsidP="009C62A6">
            <w:pPr>
              <w:pStyle w:val="ConsPlusNormal"/>
              <w:rPr>
                <w:sz w:val="22"/>
                <w:szCs w:val="22"/>
              </w:rPr>
            </w:pPr>
            <w:r w:rsidRPr="006B7EA2">
              <w:rPr>
                <w:sz w:val="22"/>
                <w:szCs w:val="22"/>
              </w:rPr>
              <w:t>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</w:t>
            </w:r>
          </w:p>
        </w:tc>
        <w:tc>
          <w:tcPr>
            <w:tcW w:w="1849" w:type="dxa"/>
          </w:tcPr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9C62A6" w:rsidRPr="00A37850" w:rsidRDefault="006B7EA2" w:rsidP="006B7EA2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9C62A6" w:rsidRPr="00A37850" w:rsidRDefault="009C62A6" w:rsidP="006B7EA2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202</w:t>
            </w:r>
            <w:r w:rsidR="006B7EA2"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 w:rsidR="006B7EA2"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9C62A6" w:rsidRDefault="006B7EA2" w:rsidP="009C62A6">
            <w:pPr>
              <w:pStyle w:val="ConsPlusNormal"/>
            </w:pPr>
            <w:r>
              <w:t>Разработанные</w:t>
            </w:r>
            <w:r w:rsidRPr="003078EB">
              <w:t xml:space="preserve"> </w:t>
            </w:r>
            <w:r>
              <w:t>проектно-сметные документации, технические задания</w:t>
            </w:r>
            <w:r w:rsidRPr="003078EB">
              <w:t xml:space="preserve">, </w:t>
            </w:r>
            <w:r>
              <w:t>проектно-изыскательные работы,</w:t>
            </w:r>
            <w:r w:rsidRPr="003078EB">
              <w:t xml:space="preserve"> локально-сметны</w:t>
            </w:r>
            <w:r>
              <w:t>е расчеты,</w:t>
            </w:r>
            <w:r w:rsidRPr="003078EB">
              <w:t xml:space="preserve"> прош</w:t>
            </w:r>
            <w:r>
              <w:t>едшие государственную экспертизу проектно-сметные документации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1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AC06AE" w:rsidRPr="00A37850" w:rsidRDefault="00AC06AE" w:rsidP="009C62A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C62A6" w:rsidRPr="00A37850" w:rsidRDefault="009C62A6" w:rsidP="00D73F65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Невозможность строительства</w:t>
            </w:r>
            <w:r w:rsidR="006B7EA2">
              <w:rPr>
                <w:sz w:val="22"/>
                <w:szCs w:val="22"/>
              </w:rPr>
              <w:t>/реконструкции, ремонта, модернизации объектов коммунального комплекса</w:t>
            </w:r>
            <w:r w:rsidRPr="00A37850">
              <w:rPr>
                <w:sz w:val="22"/>
                <w:szCs w:val="22"/>
              </w:rPr>
              <w:t xml:space="preserve"> </w:t>
            </w:r>
          </w:p>
        </w:tc>
      </w:tr>
      <w:tr w:rsidR="009C62A6" w:rsidRPr="00A37850" w:rsidTr="00D73F65">
        <w:tc>
          <w:tcPr>
            <w:tcW w:w="454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3.</w:t>
            </w:r>
          </w:p>
        </w:tc>
        <w:tc>
          <w:tcPr>
            <w:tcW w:w="1809" w:type="dxa"/>
          </w:tcPr>
          <w:p w:rsidR="009C62A6" w:rsidRPr="00A37850" w:rsidRDefault="006B7EA2" w:rsidP="009C62A6">
            <w:pPr>
              <w:pStyle w:val="ConsPlusNormal"/>
              <w:rPr>
                <w:sz w:val="22"/>
                <w:szCs w:val="22"/>
              </w:rPr>
            </w:pPr>
            <w:r>
              <w:t>М</w:t>
            </w:r>
            <w:r w:rsidRPr="003078EB">
              <w:t xml:space="preserve">ероприятия по обеспечению бесперебойной поставки электрической </w:t>
            </w:r>
            <w:r w:rsidRPr="003078EB">
              <w:lastRenderedPageBreak/>
              <w:t xml:space="preserve">энергии на объекты </w:t>
            </w:r>
            <w:r>
              <w:t>коммунального комплекса</w:t>
            </w:r>
          </w:p>
        </w:tc>
        <w:tc>
          <w:tcPr>
            <w:tcW w:w="1849" w:type="dxa"/>
          </w:tcPr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Ответственный исполнитель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 xml:space="preserve">, связи </w:t>
            </w:r>
            <w:r>
              <w:rPr>
                <w:sz w:val="22"/>
                <w:szCs w:val="22"/>
              </w:rPr>
              <w:lastRenderedPageBreak/>
              <w:t>и дорожной деятельности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9C62A6" w:rsidRPr="00A37850" w:rsidRDefault="006B7EA2" w:rsidP="006B7EA2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9C62A6" w:rsidRPr="00A37850" w:rsidRDefault="006B7EA2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6B7EA2" w:rsidRDefault="006B7EA2" w:rsidP="006B7EA2">
            <w:pPr>
              <w:pStyle w:val="ConsPlusNormal"/>
              <w:jc w:val="both"/>
            </w:pPr>
            <w:r>
              <w:t xml:space="preserve">Проведенные </w:t>
            </w:r>
            <w:r w:rsidRPr="003078EB">
              <w:t xml:space="preserve">мероприятия по обеспечению бесперебойной поставки </w:t>
            </w:r>
            <w:r w:rsidRPr="003078EB">
              <w:lastRenderedPageBreak/>
              <w:t>электрической энергии на объект</w:t>
            </w:r>
            <w:r>
              <w:t>ы</w:t>
            </w:r>
            <w:r w:rsidRPr="003078EB">
              <w:t xml:space="preserve"> </w:t>
            </w:r>
            <w:r>
              <w:t>коммунального комплекса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>
              <w:t>2024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6B7EA2" w:rsidRPr="003078EB" w:rsidRDefault="006B7EA2" w:rsidP="006B7EA2">
            <w:pPr>
              <w:pStyle w:val="ConsPlusNormal"/>
              <w:jc w:val="both"/>
            </w:pPr>
          </w:p>
          <w:p w:rsidR="009C62A6" w:rsidRPr="00A37850" w:rsidRDefault="009C62A6" w:rsidP="006B7EA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C62A6" w:rsidRPr="00A37850" w:rsidRDefault="009C62A6" w:rsidP="009C62A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Ухудшение качества предоставления коммунальных услуг</w:t>
            </w:r>
            <w:r w:rsidR="006B7EA2">
              <w:rPr>
                <w:sz w:val="22"/>
                <w:szCs w:val="22"/>
              </w:rPr>
              <w:t>.</w:t>
            </w:r>
            <w:r w:rsidR="006B7EA2" w:rsidRPr="00A37850">
              <w:rPr>
                <w:sz w:val="22"/>
                <w:szCs w:val="22"/>
              </w:rPr>
              <w:t xml:space="preserve"> Перебои в подаче </w:t>
            </w:r>
            <w:r w:rsidR="006B7EA2" w:rsidRPr="00A37850">
              <w:rPr>
                <w:sz w:val="22"/>
                <w:szCs w:val="22"/>
              </w:rPr>
              <w:lastRenderedPageBreak/>
              <w:t>централизованного электроснабжения</w:t>
            </w:r>
          </w:p>
        </w:tc>
      </w:tr>
      <w:tr w:rsidR="009C62A6" w:rsidRPr="00A37850" w:rsidTr="00D73F65">
        <w:tc>
          <w:tcPr>
            <w:tcW w:w="454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809" w:type="dxa"/>
          </w:tcPr>
          <w:p w:rsidR="006B7EA2" w:rsidRDefault="006B7EA2" w:rsidP="006B7EA2">
            <w:pPr>
              <w:pStyle w:val="ConsPlusNormal"/>
              <w:jc w:val="both"/>
            </w:pPr>
            <w:r>
              <w:t>Приобретение материалов</w:t>
            </w:r>
          </w:p>
          <w:p w:rsidR="006B7EA2" w:rsidRPr="003078EB" w:rsidRDefault="006B7EA2" w:rsidP="006B7EA2">
            <w:pPr>
              <w:pStyle w:val="ConsPlusNormal"/>
              <w:jc w:val="both"/>
            </w:pPr>
          </w:p>
          <w:p w:rsidR="006B7EA2" w:rsidRPr="003078EB" w:rsidRDefault="006B7EA2" w:rsidP="006B7EA2">
            <w:pPr>
              <w:pStyle w:val="ConsPlusNormal"/>
              <w:jc w:val="both"/>
            </w:pPr>
          </w:p>
          <w:p w:rsidR="009C62A6" w:rsidRPr="00A37850" w:rsidRDefault="009C62A6" w:rsidP="009C62A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9C62A6" w:rsidRPr="00A37850" w:rsidRDefault="006B7EA2" w:rsidP="006B7EA2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по управлению муниципальным имуществом, 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9C62A6" w:rsidRPr="00A37850" w:rsidRDefault="006B7EA2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9C62A6" w:rsidRDefault="006B7EA2" w:rsidP="009C62A6">
            <w:pPr>
              <w:pStyle w:val="ConsPlusNormal"/>
            </w:pPr>
            <w:r>
              <w:t>Приобретенные материалы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0 </w:t>
            </w:r>
            <w:r w:rsidRPr="003078EB">
              <w:t>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 xml:space="preserve">- 0 </w:t>
            </w:r>
            <w:r w:rsidRPr="003078EB">
              <w:t>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0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8 г. - 0 ед.</w:t>
            </w:r>
          </w:p>
          <w:p w:rsidR="00AC06AE" w:rsidRPr="00A37850" w:rsidRDefault="00AC06AE" w:rsidP="009C62A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C62A6" w:rsidRPr="00A37850" w:rsidRDefault="009C62A6" w:rsidP="009C62A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</w:tc>
      </w:tr>
      <w:tr w:rsidR="009C62A6" w:rsidRPr="00A37850" w:rsidTr="00D73F65">
        <w:tc>
          <w:tcPr>
            <w:tcW w:w="454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5.</w:t>
            </w:r>
          </w:p>
        </w:tc>
        <w:tc>
          <w:tcPr>
            <w:tcW w:w="1809" w:type="dxa"/>
          </w:tcPr>
          <w:p w:rsidR="009C62A6" w:rsidRPr="00A37850" w:rsidRDefault="006B7EA2" w:rsidP="009C62A6">
            <w:pPr>
              <w:pStyle w:val="ConsPlusNormal"/>
              <w:rPr>
                <w:sz w:val="22"/>
                <w:szCs w:val="22"/>
              </w:rPr>
            </w:pPr>
            <w:r>
              <w:t>Р</w:t>
            </w:r>
            <w:r w:rsidRPr="003078EB">
              <w:t>емонт электрических сетей</w:t>
            </w:r>
          </w:p>
        </w:tc>
        <w:tc>
          <w:tcPr>
            <w:tcW w:w="1849" w:type="dxa"/>
          </w:tcPr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9C62A6" w:rsidRPr="00A37850" w:rsidRDefault="006B7EA2" w:rsidP="006B7EA2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 xml:space="preserve">отдел по управлению муниципальным имуществом, отдел муниципальных </w:t>
            </w:r>
            <w:r w:rsidRPr="00A37850">
              <w:rPr>
                <w:sz w:val="22"/>
                <w:szCs w:val="22"/>
              </w:rPr>
              <w:lastRenderedPageBreak/>
              <w:t>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9C62A6" w:rsidRPr="00A37850" w:rsidRDefault="006B7EA2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9C62A6" w:rsidRDefault="006B7EA2" w:rsidP="009C62A6">
            <w:pPr>
              <w:pStyle w:val="ConsPlusNormal"/>
            </w:pPr>
            <w:r>
              <w:t>Отремонтированные</w:t>
            </w:r>
            <w:r w:rsidRPr="003078EB">
              <w:t xml:space="preserve"> электрически</w:t>
            </w:r>
            <w:r>
              <w:t>е сети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не менее 1</w:t>
            </w:r>
            <w:r w:rsidRPr="003078EB">
              <w:t>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>не менее 1</w:t>
            </w:r>
            <w:r w:rsidRPr="003078EB">
              <w:t>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8 г. - не менее 1ед.</w:t>
            </w:r>
          </w:p>
          <w:p w:rsidR="00AC06AE" w:rsidRPr="00A37850" w:rsidRDefault="00AC06AE" w:rsidP="009C62A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C62A6" w:rsidRPr="00A37850" w:rsidRDefault="009C62A6" w:rsidP="009C62A6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</w:tc>
      </w:tr>
      <w:tr w:rsidR="009C62A6" w:rsidRPr="00A37850" w:rsidTr="00D73F65">
        <w:tc>
          <w:tcPr>
            <w:tcW w:w="454" w:type="dxa"/>
          </w:tcPr>
          <w:p w:rsidR="009C62A6" w:rsidRPr="00A37850" w:rsidRDefault="009C62A6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809" w:type="dxa"/>
          </w:tcPr>
          <w:p w:rsidR="009C62A6" w:rsidRPr="00A37850" w:rsidRDefault="006B7EA2" w:rsidP="009C62A6">
            <w:pPr>
              <w:pStyle w:val="ConsPlusNormal"/>
              <w:rPr>
                <w:sz w:val="22"/>
                <w:szCs w:val="22"/>
              </w:rPr>
            </w:pPr>
            <w:r>
              <w:t>А</w:t>
            </w:r>
            <w:r w:rsidRPr="003078EB">
              <w:t>ктуализация схем теплоснабжения, водоснабжения, водоотведения сельских поселений</w:t>
            </w:r>
          </w:p>
        </w:tc>
        <w:tc>
          <w:tcPr>
            <w:tcW w:w="1849" w:type="dxa"/>
          </w:tcPr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37850">
              <w:rPr>
                <w:sz w:val="22"/>
                <w:szCs w:val="22"/>
              </w:rPr>
              <w:t>тдел коммунального хозяйства, транспорта</w:t>
            </w:r>
            <w:r>
              <w:rPr>
                <w:sz w:val="22"/>
                <w:szCs w:val="22"/>
              </w:rPr>
              <w:t>, связи и дорожной деятельности</w:t>
            </w: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</w:p>
          <w:p w:rsidR="006B7EA2" w:rsidRDefault="006B7EA2" w:rsidP="006B7EA2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</w:t>
            </w:r>
          </w:p>
          <w:p w:rsidR="009C62A6" w:rsidRPr="00A37850" w:rsidRDefault="006B7EA2" w:rsidP="006B7EA2">
            <w:pPr>
              <w:pStyle w:val="ConsPlusNormal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отдел муниципальных закупок администрации муниципального района</w:t>
            </w:r>
            <w:r>
              <w:rPr>
                <w:sz w:val="22"/>
                <w:szCs w:val="22"/>
              </w:rPr>
              <w:t>, администрация муниципального района</w:t>
            </w:r>
          </w:p>
        </w:tc>
        <w:tc>
          <w:tcPr>
            <w:tcW w:w="907" w:type="dxa"/>
          </w:tcPr>
          <w:p w:rsidR="009C62A6" w:rsidRPr="00A37850" w:rsidRDefault="006B7EA2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A378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A37850">
              <w:rPr>
                <w:sz w:val="22"/>
                <w:szCs w:val="22"/>
              </w:rPr>
              <w:t xml:space="preserve"> - 202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89" w:type="dxa"/>
          </w:tcPr>
          <w:p w:rsidR="009C62A6" w:rsidRDefault="006B7EA2" w:rsidP="009C62A6">
            <w:pPr>
              <w:pStyle w:val="ConsPlusNormal"/>
            </w:pPr>
            <w:r>
              <w:t>А</w:t>
            </w:r>
            <w:r w:rsidRPr="003078EB">
              <w:t>ктуализ</w:t>
            </w:r>
            <w:r>
              <w:t>ированные</w:t>
            </w:r>
            <w:r w:rsidRPr="003078EB">
              <w:t xml:space="preserve"> схем</w:t>
            </w:r>
            <w:r>
              <w:t>ы</w:t>
            </w:r>
            <w:r w:rsidRPr="003078EB">
              <w:t xml:space="preserve"> теплоснабжения, водоснабжения, водоотведения сельских поселений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>
              <w:t>2024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11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5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>11</w:t>
            </w:r>
            <w:r w:rsidRPr="003078EB">
              <w:t xml:space="preserve"> 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6</w:t>
            </w:r>
            <w:r w:rsidRPr="003078EB">
              <w:t xml:space="preserve"> г. </w:t>
            </w:r>
            <w:r>
              <w:t>-</w:t>
            </w:r>
            <w:r w:rsidRPr="003078EB">
              <w:t xml:space="preserve"> </w:t>
            </w:r>
            <w:r>
              <w:t xml:space="preserve">11 </w:t>
            </w:r>
            <w:r w:rsidRPr="003078EB">
              <w:t>ед.;</w:t>
            </w:r>
          </w:p>
          <w:p w:rsidR="00AC06AE" w:rsidRPr="003078EB" w:rsidRDefault="00AC06AE" w:rsidP="00AC06AE">
            <w:pPr>
              <w:pStyle w:val="ConsPlusNormal"/>
              <w:jc w:val="both"/>
            </w:pPr>
            <w:r w:rsidRPr="003078EB">
              <w:t>202</w:t>
            </w:r>
            <w:r>
              <w:t>7</w:t>
            </w:r>
            <w:r w:rsidRPr="003078EB">
              <w:t xml:space="preserve"> г. - </w:t>
            </w:r>
            <w:r>
              <w:t xml:space="preserve">11 </w:t>
            </w:r>
            <w:r w:rsidRPr="003078EB">
              <w:t>ед.;</w:t>
            </w:r>
          </w:p>
          <w:p w:rsidR="00AC06AE" w:rsidRPr="00A37850" w:rsidRDefault="00AC06AE" w:rsidP="00AC06AE">
            <w:pPr>
              <w:pStyle w:val="ConsPlusNormal"/>
              <w:rPr>
                <w:sz w:val="22"/>
                <w:szCs w:val="22"/>
              </w:rPr>
            </w:pPr>
            <w:r w:rsidRPr="003078EB">
              <w:t>202</w:t>
            </w:r>
            <w:r>
              <w:t>8 г. - 11 ед.</w:t>
            </w:r>
          </w:p>
        </w:tc>
        <w:tc>
          <w:tcPr>
            <w:tcW w:w="1843" w:type="dxa"/>
          </w:tcPr>
          <w:p w:rsidR="009C62A6" w:rsidRPr="00A37850" w:rsidRDefault="006B7EA2" w:rsidP="009C62A6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A37850">
              <w:rPr>
                <w:sz w:val="22"/>
                <w:szCs w:val="22"/>
              </w:rPr>
              <w:t>Неактуализированные</w:t>
            </w:r>
            <w:proofErr w:type="spellEnd"/>
            <w:r w:rsidRPr="00A37850">
              <w:rPr>
                <w:sz w:val="22"/>
                <w:szCs w:val="22"/>
              </w:rPr>
              <w:t xml:space="preserve"> схемы теплоснабжения, водоснабжения, водоотведения сельских поселений</w:t>
            </w:r>
          </w:p>
        </w:tc>
      </w:tr>
    </w:tbl>
    <w:p w:rsidR="009C62A6" w:rsidRDefault="009C62A6" w:rsidP="009C62A6">
      <w:pPr>
        <w:autoSpaceDE w:val="0"/>
        <w:autoSpaceDN w:val="0"/>
        <w:adjustRightInd w:val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9C62A6" w:rsidRPr="001939ED" w:rsidRDefault="009C62A6" w:rsidP="009C62A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1939ED">
        <w:rPr>
          <w:rFonts w:eastAsiaTheme="minorHAnsi"/>
          <w:b/>
          <w:bCs/>
          <w:sz w:val="28"/>
          <w:szCs w:val="28"/>
          <w:lang w:eastAsia="en-US"/>
        </w:rPr>
        <w:t>8. Механизм реализации муниципальной программы</w:t>
      </w:r>
    </w:p>
    <w:p w:rsidR="009C62A6" w:rsidRPr="0082700C" w:rsidRDefault="009C62A6" w:rsidP="009C62A6">
      <w:pPr>
        <w:autoSpaceDE w:val="0"/>
        <w:autoSpaceDN w:val="0"/>
        <w:adjustRightInd w:val="0"/>
        <w:jc w:val="both"/>
        <w:outlineLvl w:val="0"/>
        <w:rPr>
          <w:rFonts w:eastAsiaTheme="minorHAnsi"/>
          <w:bCs/>
          <w:lang w:eastAsia="en-US"/>
        </w:rPr>
      </w:pPr>
    </w:p>
    <w:p w:rsidR="009C62A6" w:rsidRPr="00EB56A1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56A1">
        <w:rPr>
          <w:rFonts w:eastAsiaTheme="minorHAnsi"/>
          <w:sz w:val="28"/>
          <w:szCs w:val="28"/>
          <w:lang w:eastAsia="en-US"/>
        </w:rPr>
        <w:t>Механизм реализации муниципальной программы предусматривает использование рычагов государственной, экономической, финансовой и бюджетной политики в сфере жилищного и коммунального хозяйства с учетом интересов населения, проживающего на территории района.</w:t>
      </w:r>
    </w:p>
    <w:p w:rsidR="009C62A6" w:rsidRPr="00EB56A1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56A1">
        <w:rPr>
          <w:rFonts w:eastAsiaTheme="minorHAnsi"/>
          <w:sz w:val="28"/>
          <w:szCs w:val="28"/>
          <w:lang w:eastAsia="en-US"/>
        </w:rPr>
        <w:t>Ответственными исполнителями муниципальной программы являются отдел коммунального хозяйства, транспорта, связи</w:t>
      </w:r>
      <w:r w:rsidR="002E5A50">
        <w:rPr>
          <w:rFonts w:eastAsiaTheme="minorHAnsi"/>
          <w:sz w:val="28"/>
          <w:szCs w:val="28"/>
          <w:lang w:eastAsia="en-US"/>
        </w:rPr>
        <w:t xml:space="preserve"> и дорожной деятельности</w:t>
      </w:r>
      <w:r w:rsidRPr="00EB56A1">
        <w:rPr>
          <w:rFonts w:eastAsiaTheme="minorHAnsi"/>
          <w:sz w:val="28"/>
          <w:szCs w:val="28"/>
          <w:lang w:eastAsia="en-US"/>
        </w:rPr>
        <w:t xml:space="preserve"> адми</w:t>
      </w:r>
      <w:r w:rsidR="002E5A50">
        <w:rPr>
          <w:rFonts w:eastAsiaTheme="minorHAnsi"/>
          <w:sz w:val="28"/>
          <w:szCs w:val="28"/>
          <w:lang w:eastAsia="en-US"/>
        </w:rPr>
        <w:t>нистрации муниципального района</w:t>
      </w:r>
      <w:r w:rsidRPr="00EB56A1">
        <w:rPr>
          <w:rFonts w:eastAsiaTheme="minorHAnsi"/>
          <w:sz w:val="28"/>
          <w:szCs w:val="28"/>
          <w:lang w:eastAsia="en-US"/>
        </w:rPr>
        <w:t>.</w:t>
      </w:r>
    </w:p>
    <w:p w:rsidR="009C62A6" w:rsidRPr="00EB56A1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56A1">
        <w:rPr>
          <w:rFonts w:eastAsiaTheme="minorHAnsi"/>
          <w:sz w:val="28"/>
          <w:szCs w:val="28"/>
          <w:lang w:eastAsia="en-US"/>
        </w:rPr>
        <w:t>Отдел комму</w:t>
      </w:r>
      <w:r w:rsidR="002E5A50">
        <w:rPr>
          <w:rFonts w:eastAsiaTheme="minorHAnsi"/>
          <w:sz w:val="28"/>
          <w:szCs w:val="28"/>
          <w:lang w:eastAsia="en-US"/>
        </w:rPr>
        <w:t>нального хозяйства, транспорта,</w:t>
      </w:r>
      <w:r w:rsidRPr="00EB56A1">
        <w:rPr>
          <w:rFonts w:eastAsiaTheme="minorHAnsi"/>
          <w:sz w:val="28"/>
          <w:szCs w:val="28"/>
          <w:lang w:eastAsia="en-US"/>
        </w:rPr>
        <w:t xml:space="preserve"> связи</w:t>
      </w:r>
      <w:r w:rsidR="002E5A50">
        <w:rPr>
          <w:rFonts w:eastAsiaTheme="minorHAnsi"/>
          <w:sz w:val="28"/>
          <w:szCs w:val="28"/>
          <w:lang w:eastAsia="en-US"/>
        </w:rPr>
        <w:t xml:space="preserve"> и дорожной деятельности</w:t>
      </w:r>
      <w:r w:rsidRPr="00EB56A1">
        <w:rPr>
          <w:rFonts w:eastAsiaTheme="minorHAnsi"/>
          <w:sz w:val="28"/>
          <w:szCs w:val="28"/>
          <w:lang w:eastAsia="en-US"/>
        </w:rPr>
        <w:t xml:space="preserve"> администрации муниципального района в ходе реализации муниципальной программы контролирует своевременность выполнения мероприятий и целевое использование бюджетных средств.</w:t>
      </w:r>
    </w:p>
    <w:p w:rsidR="002E5A50" w:rsidRDefault="002E5A50" w:rsidP="002E5A5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Участниками муниципальной программы являются отдел муниципальных закупок</w:t>
      </w:r>
      <w:r w:rsidRPr="002E5A50">
        <w:rPr>
          <w:rFonts w:eastAsiaTheme="minorHAnsi"/>
          <w:sz w:val="28"/>
          <w:szCs w:val="28"/>
          <w:lang w:eastAsia="en-US"/>
        </w:rPr>
        <w:t xml:space="preserve"> </w:t>
      </w:r>
      <w:r w:rsidRPr="00EB56A1">
        <w:rPr>
          <w:rFonts w:eastAsiaTheme="minorHAnsi"/>
          <w:sz w:val="28"/>
          <w:szCs w:val="28"/>
          <w:lang w:eastAsia="en-US"/>
        </w:rPr>
        <w:t>администрации муниципального района</w:t>
      </w:r>
      <w:r>
        <w:rPr>
          <w:rFonts w:eastAsiaTheme="minorHAnsi"/>
          <w:sz w:val="28"/>
          <w:szCs w:val="28"/>
          <w:lang w:eastAsia="en-US"/>
        </w:rPr>
        <w:t xml:space="preserve">, отдел по управлению муниципальным имуществом администрации муниципального района, администрация муниципального района, </w:t>
      </w:r>
      <w:r w:rsidRPr="00EB56A1">
        <w:rPr>
          <w:rFonts w:eastAsiaTheme="minorHAnsi"/>
          <w:sz w:val="28"/>
          <w:szCs w:val="28"/>
          <w:lang w:eastAsia="en-US"/>
        </w:rPr>
        <w:t>отдел муниципальных закупок администрации муниципального района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9C62A6" w:rsidRPr="00BF0C03" w:rsidRDefault="009C62A6" w:rsidP="009C62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56A1">
        <w:rPr>
          <w:rFonts w:eastAsiaTheme="minorHAnsi"/>
          <w:sz w:val="28"/>
          <w:szCs w:val="28"/>
          <w:lang w:eastAsia="en-US"/>
        </w:rPr>
        <w:t xml:space="preserve">Реализация мероприятий муниципальной программы осуществляется на основе муниципальных контрактов (договоров) на закупку и поставку товаров, выполнение работ и оказание услуг для муниципальных нужд, заключаемых исполнителями программных мероприятий с исполнителями работ (услуг), определяемыми в соответствии с нормами федерального законодательства в </w:t>
      </w:r>
      <w:r w:rsidRPr="00EB56A1">
        <w:rPr>
          <w:rFonts w:eastAsiaTheme="minorHAnsi"/>
          <w:sz w:val="28"/>
          <w:szCs w:val="28"/>
          <w:lang w:eastAsia="en-US"/>
        </w:rPr>
        <w:lastRenderedPageBreak/>
        <w:t>сфере закупок товаров, работ, услуг для обеспечения государственных и муниципальных нужд.</w:t>
      </w:r>
    </w:p>
    <w:p w:rsidR="009C62A6" w:rsidRPr="00AC06AE" w:rsidRDefault="009C62A6" w:rsidP="009C62A6">
      <w:pPr>
        <w:autoSpaceDE w:val="0"/>
        <w:autoSpaceDN w:val="0"/>
        <w:adjustRightInd w:val="0"/>
        <w:spacing w:before="240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AC06AE">
        <w:rPr>
          <w:rFonts w:eastAsiaTheme="minorHAnsi"/>
          <w:b/>
          <w:bCs/>
          <w:sz w:val="28"/>
          <w:szCs w:val="28"/>
          <w:lang w:eastAsia="en-US"/>
        </w:rPr>
        <w:t>9. Прогноз сводных показателей муниципальных заданий по этапам реализации муниципальной программы</w:t>
      </w:r>
    </w:p>
    <w:p w:rsidR="009C62A6" w:rsidRDefault="009C62A6" w:rsidP="009C62A6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B56A1">
        <w:rPr>
          <w:rFonts w:eastAsiaTheme="minorHAnsi"/>
          <w:sz w:val="28"/>
          <w:szCs w:val="28"/>
          <w:lang w:eastAsia="en-US"/>
        </w:rPr>
        <w:t>В рамках реализации муниципальной программы оказание муниципальных услуг юридическим и (или) физическим лицам не планируется.</w:t>
      </w:r>
    </w:p>
    <w:p w:rsidR="009C62A6" w:rsidRPr="00EB56A1" w:rsidRDefault="009C62A6" w:rsidP="009C62A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1939ED" w:rsidRDefault="009C62A6" w:rsidP="009C62A6">
      <w:pPr>
        <w:autoSpaceDE w:val="0"/>
        <w:autoSpaceDN w:val="0"/>
        <w:adjustRightInd w:val="0"/>
        <w:ind w:firstLine="1134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1939ED">
        <w:rPr>
          <w:rFonts w:eastAsiaTheme="minorHAnsi"/>
          <w:b/>
          <w:bCs/>
          <w:sz w:val="28"/>
          <w:szCs w:val="28"/>
          <w:lang w:eastAsia="en-US"/>
        </w:rPr>
        <w:t>10. Ресурсное обеспечение реализации муниципальной программы</w:t>
      </w:r>
    </w:p>
    <w:p w:rsidR="009C62A6" w:rsidRPr="007037D5" w:rsidRDefault="009C62A6" w:rsidP="009C62A6">
      <w:pPr>
        <w:autoSpaceDE w:val="0"/>
        <w:autoSpaceDN w:val="0"/>
        <w:adjustRightInd w:val="0"/>
        <w:ind w:firstLine="1134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D73F65" w:rsidRPr="00D73F65" w:rsidRDefault="00D73F65" w:rsidP="00D73F65">
      <w:pPr>
        <w:pStyle w:val="ConsPlusNormal"/>
        <w:ind w:firstLine="708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Общий объем финансирования муниципальной программы из средств областного и местного бюджетов составляет 86400,0 тыс. руб., в том числе по годам: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2024 г. - 3200,0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2025 г. - 20800,0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2026 г. - 20800,0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2027 г. - 20800,0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2028 г. - 20800,0 тыс. руб.</w:t>
      </w:r>
    </w:p>
    <w:p w:rsidR="00D73F65" w:rsidRPr="00D73F65" w:rsidRDefault="00D73F65" w:rsidP="00D73F65">
      <w:pPr>
        <w:pStyle w:val="ConsPlusNormal"/>
        <w:ind w:firstLine="708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Из бюджета муниципального образования «Биробиджанский муниципальный район» Еврейской автономной области бюджетные ассигнования составят 86400,0 тыс. руб., в том числе по годам: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2024 г. - 3200,0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2025 г. - 20800,0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2026 г. - 20800,0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2027 г. - 20800,0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2028 г. - 20800,0 тыс. руб.</w:t>
      </w:r>
    </w:p>
    <w:p w:rsidR="00D73F65" w:rsidRPr="00D73F65" w:rsidRDefault="00D73F65" w:rsidP="00D73F65">
      <w:pPr>
        <w:pStyle w:val="ConsPlusNormal"/>
        <w:ind w:firstLine="708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Объем финансирования из средств областного бюджета составит 0,0 тыс. руб., в том числе по годам: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2024 г. - 0,0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2025 г. - 0,0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2026 г. - 0,0 тыс. руб.;</w:t>
      </w:r>
    </w:p>
    <w:p w:rsidR="00D73F65" w:rsidRPr="00D73F65" w:rsidRDefault="00D73F65" w:rsidP="00D73F65">
      <w:pPr>
        <w:pStyle w:val="ConsPlusNormal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2027 г. - 0,0 тыс. руб.;</w:t>
      </w:r>
    </w:p>
    <w:p w:rsidR="009C62A6" w:rsidRPr="00C2675A" w:rsidRDefault="00D73F65" w:rsidP="00D73F6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2028 г. - 0,0 тыс. руб.</w:t>
      </w:r>
    </w:p>
    <w:p w:rsidR="009C62A6" w:rsidRDefault="009C62A6" w:rsidP="009C62A6">
      <w:pPr>
        <w:pStyle w:val="ConsPlusNormal"/>
        <w:jc w:val="both"/>
        <w:rPr>
          <w:sz w:val="28"/>
          <w:szCs w:val="28"/>
        </w:rPr>
        <w:sectPr w:rsidR="009C62A6" w:rsidSect="009C62A6">
          <w:headerReference w:type="default" r:id="rId9"/>
          <w:pgSz w:w="11906" w:h="16838"/>
          <w:pgMar w:top="992" w:right="851" w:bottom="567" w:left="1701" w:header="709" w:footer="709" w:gutter="0"/>
          <w:cols w:space="708"/>
          <w:docGrid w:linePitch="360"/>
        </w:sectPr>
      </w:pPr>
    </w:p>
    <w:p w:rsidR="009C62A6" w:rsidRDefault="009C62A6" w:rsidP="009C62A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</w:t>
      </w:r>
    </w:p>
    <w:p w:rsidR="009C62A6" w:rsidRPr="00CB7643" w:rsidRDefault="009C62A6" w:rsidP="009C62A6">
      <w:pPr>
        <w:pStyle w:val="ConsPlusNormal"/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 xml:space="preserve">Ресурсное обеспечение реализации муниципальной </w:t>
      </w:r>
    </w:p>
    <w:p w:rsidR="009C62A6" w:rsidRDefault="009C62A6" w:rsidP="009C62A6">
      <w:pPr>
        <w:pStyle w:val="ConsPlusNormal"/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>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  <w:r>
        <w:rPr>
          <w:sz w:val="28"/>
          <w:szCs w:val="28"/>
        </w:rPr>
        <w:t xml:space="preserve"> «Модернизация объектов коммунальной инфраструктуры муниципального образования</w:t>
      </w:r>
      <w:r w:rsidRPr="00CB7643">
        <w:rPr>
          <w:sz w:val="28"/>
          <w:szCs w:val="28"/>
        </w:rPr>
        <w:t xml:space="preserve"> «Биробиджанский муниципальный район» </w:t>
      </w:r>
      <w:r>
        <w:rPr>
          <w:sz w:val="28"/>
          <w:szCs w:val="28"/>
        </w:rPr>
        <w:t>на 202</w:t>
      </w:r>
      <w:r w:rsidR="00327A45" w:rsidRPr="00327A45">
        <w:rPr>
          <w:sz w:val="28"/>
          <w:szCs w:val="28"/>
        </w:rPr>
        <w:t>4</w:t>
      </w:r>
      <w:r w:rsidRPr="00CB7643">
        <w:rPr>
          <w:sz w:val="28"/>
          <w:szCs w:val="28"/>
        </w:rPr>
        <w:t>-202</w:t>
      </w:r>
      <w:r w:rsidR="00327A45">
        <w:rPr>
          <w:sz w:val="28"/>
          <w:szCs w:val="28"/>
        </w:rPr>
        <w:t>8</w:t>
      </w:r>
      <w:r w:rsidRPr="00CB7643">
        <w:rPr>
          <w:sz w:val="28"/>
          <w:szCs w:val="28"/>
        </w:rPr>
        <w:t xml:space="preserve"> годы»</w:t>
      </w:r>
    </w:p>
    <w:p w:rsidR="009C62A6" w:rsidRDefault="009C62A6" w:rsidP="009C62A6">
      <w:pPr>
        <w:pStyle w:val="ConsPlusNormal"/>
        <w:ind w:firstLine="540"/>
        <w:jc w:val="center"/>
        <w:rPr>
          <w:sz w:val="28"/>
          <w:szCs w:val="28"/>
        </w:rPr>
      </w:pPr>
    </w:p>
    <w:tbl>
      <w:tblPr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"/>
        <w:gridCol w:w="2744"/>
        <w:gridCol w:w="1987"/>
        <w:gridCol w:w="694"/>
        <w:gridCol w:w="634"/>
        <w:gridCol w:w="1374"/>
        <w:gridCol w:w="1134"/>
        <w:gridCol w:w="1139"/>
        <w:gridCol w:w="1134"/>
        <w:gridCol w:w="1275"/>
        <w:gridCol w:w="1276"/>
        <w:gridCol w:w="1276"/>
      </w:tblGrid>
      <w:tr w:rsidR="00327A45" w:rsidTr="00327A45">
        <w:tc>
          <w:tcPr>
            <w:tcW w:w="509" w:type="dxa"/>
            <w:vMerge w:val="restart"/>
          </w:tcPr>
          <w:p w:rsidR="00327A45" w:rsidRDefault="00327A45" w:rsidP="009C62A6">
            <w:pPr>
              <w:pStyle w:val="ConsPlusNormal"/>
              <w:jc w:val="center"/>
            </w:pPr>
            <w:r>
              <w:t>N</w:t>
            </w:r>
          </w:p>
          <w:p w:rsidR="00327A45" w:rsidRDefault="00327A45" w:rsidP="009C62A6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744" w:type="dxa"/>
            <w:vMerge w:val="restart"/>
          </w:tcPr>
          <w:p w:rsidR="00327A45" w:rsidRDefault="00327A45" w:rsidP="009C62A6">
            <w:pPr>
              <w:pStyle w:val="ConsPlusNormal"/>
              <w:jc w:val="center"/>
            </w:pPr>
            <w: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327A45" w:rsidRDefault="00327A45" w:rsidP="009C62A6">
            <w:pPr>
              <w:pStyle w:val="ConsPlusNormal"/>
              <w:jc w:val="center"/>
            </w:pPr>
            <w:r>
              <w:t>Ответственный исполнитель, соисполнители, участники</w:t>
            </w:r>
          </w:p>
        </w:tc>
        <w:tc>
          <w:tcPr>
            <w:tcW w:w="2702" w:type="dxa"/>
            <w:gridSpan w:val="3"/>
          </w:tcPr>
          <w:p w:rsidR="00327A45" w:rsidRDefault="00327A45" w:rsidP="009C62A6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234" w:type="dxa"/>
            <w:gridSpan w:val="6"/>
          </w:tcPr>
          <w:p w:rsidR="00327A45" w:rsidRDefault="00327A45" w:rsidP="009C62A6">
            <w:pPr>
              <w:pStyle w:val="ConsPlusNormal"/>
              <w:jc w:val="center"/>
            </w:pPr>
            <w:r>
              <w:t>Расходы (тыс. рублей), годы</w:t>
            </w:r>
          </w:p>
        </w:tc>
      </w:tr>
      <w:tr w:rsidR="00327A45" w:rsidTr="00327A45">
        <w:tc>
          <w:tcPr>
            <w:tcW w:w="509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2744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  <w:jc w:val="center"/>
            </w:pPr>
            <w:proofErr w:type="spellStart"/>
            <w:r>
              <w:t>ГРБС</w:t>
            </w:r>
            <w:proofErr w:type="spellEnd"/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  <w:jc w:val="center"/>
            </w:pPr>
            <w:proofErr w:type="spellStart"/>
            <w:r>
              <w:t>ЦСР</w:t>
            </w:r>
            <w:proofErr w:type="spellEnd"/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75" w:type="dxa"/>
          </w:tcPr>
          <w:p w:rsidR="00327A45" w:rsidRPr="002445FB" w:rsidRDefault="00327A45" w:rsidP="002445FB">
            <w:pPr>
              <w:pStyle w:val="ConsPlusNormal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</w:tcPr>
          <w:p w:rsidR="00327A45" w:rsidRPr="002445FB" w:rsidRDefault="00327A45" w:rsidP="002445FB">
            <w:pPr>
              <w:pStyle w:val="ConsPlusNormal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7</w:t>
            </w:r>
          </w:p>
        </w:tc>
        <w:tc>
          <w:tcPr>
            <w:tcW w:w="1276" w:type="dxa"/>
          </w:tcPr>
          <w:p w:rsidR="00327A45" w:rsidRPr="002445FB" w:rsidRDefault="00327A45" w:rsidP="002445FB">
            <w:pPr>
              <w:pStyle w:val="ConsPlusNormal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8</w:t>
            </w:r>
          </w:p>
        </w:tc>
      </w:tr>
      <w:tr w:rsidR="00327A45" w:rsidTr="00327A45">
        <w:tc>
          <w:tcPr>
            <w:tcW w:w="509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4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7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12</w:t>
            </w:r>
          </w:p>
        </w:tc>
      </w:tr>
      <w:tr w:rsidR="00260D36" w:rsidTr="000512EC">
        <w:trPr>
          <w:trHeight w:val="618"/>
        </w:trPr>
        <w:tc>
          <w:tcPr>
            <w:tcW w:w="509" w:type="dxa"/>
            <w:vMerge w:val="restart"/>
          </w:tcPr>
          <w:p w:rsidR="00260D36" w:rsidRDefault="00260D36" w:rsidP="009C62A6">
            <w:pPr>
              <w:pStyle w:val="ConsPlusNormal"/>
            </w:pPr>
          </w:p>
        </w:tc>
        <w:tc>
          <w:tcPr>
            <w:tcW w:w="2744" w:type="dxa"/>
            <w:vMerge w:val="restart"/>
          </w:tcPr>
          <w:p w:rsidR="00260D36" w:rsidRPr="00721956" w:rsidRDefault="00260D36" w:rsidP="009C62A6">
            <w:pPr>
              <w:pStyle w:val="ConsPlusNormal"/>
            </w:pPr>
            <w:r w:rsidRPr="00721956"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t>йской автономной области на 2024 - 2028</w:t>
            </w:r>
            <w:r w:rsidRPr="00721956">
              <w:t xml:space="preserve"> годы»</w:t>
            </w:r>
          </w:p>
        </w:tc>
        <w:tc>
          <w:tcPr>
            <w:tcW w:w="1987" w:type="dxa"/>
          </w:tcPr>
          <w:p w:rsidR="00260D36" w:rsidRPr="00721956" w:rsidRDefault="00260D36" w:rsidP="009C62A6">
            <w:pPr>
              <w:pStyle w:val="ConsPlusNormal"/>
            </w:pPr>
            <w:r w:rsidRPr="00721956">
              <w:t>Всего</w:t>
            </w:r>
          </w:p>
        </w:tc>
        <w:tc>
          <w:tcPr>
            <w:tcW w:w="694" w:type="dxa"/>
          </w:tcPr>
          <w:p w:rsidR="00260D36" w:rsidRPr="00721956" w:rsidRDefault="00260D36" w:rsidP="009C62A6">
            <w:pPr>
              <w:pStyle w:val="ConsPlusNormal"/>
              <w:jc w:val="center"/>
            </w:pPr>
          </w:p>
        </w:tc>
        <w:tc>
          <w:tcPr>
            <w:tcW w:w="634" w:type="dxa"/>
          </w:tcPr>
          <w:p w:rsidR="00260D36" w:rsidRPr="00721956" w:rsidRDefault="00260D36" w:rsidP="009C62A6">
            <w:pPr>
              <w:pStyle w:val="ConsPlusNormal"/>
              <w:jc w:val="center"/>
            </w:pPr>
          </w:p>
        </w:tc>
        <w:tc>
          <w:tcPr>
            <w:tcW w:w="1374" w:type="dxa"/>
          </w:tcPr>
          <w:p w:rsidR="00260D36" w:rsidRPr="00721956" w:rsidRDefault="00260D36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260D36" w:rsidRPr="00721956" w:rsidRDefault="00260D36" w:rsidP="009C62A6">
            <w:pPr>
              <w:pStyle w:val="ConsPlusNormal"/>
              <w:jc w:val="center"/>
            </w:pPr>
            <w:r>
              <w:t>86400,0</w:t>
            </w:r>
          </w:p>
        </w:tc>
        <w:tc>
          <w:tcPr>
            <w:tcW w:w="1139" w:type="dxa"/>
          </w:tcPr>
          <w:p w:rsidR="00260D36" w:rsidRPr="00327A45" w:rsidRDefault="00260D36" w:rsidP="009C62A6">
            <w:pPr>
              <w:pStyle w:val="ConsPlusNormal"/>
              <w:jc w:val="center"/>
            </w:pPr>
            <w:r>
              <w:rPr>
                <w:lang w:val="en-US"/>
              </w:rPr>
              <w:t>3200</w:t>
            </w:r>
            <w:r>
              <w:t>,0</w:t>
            </w:r>
          </w:p>
        </w:tc>
        <w:tc>
          <w:tcPr>
            <w:tcW w:w="1134" w:type="dxa"/>
          </w:tcPr>
          <w:p w:rsidR="00260D36" w:rsidRPr="00721956" w:rsidRDefault="00260D36" w:rsidP="009C62A6">
            <w:pPr>
              <w:pStyle w:val="ConsPlusNormal"/>
              <w:jc w:val="center"/>
            </w:pPr>
            <w:r>
              <w:t>20800,0</w:t>
            </w:r>
          </w:p>
        </w:tc>
        <w:tc>
          <w:tcPr>
            <w:tcW w:w="1275" w:type="dxa"/>
          </w:tcPr>
          <w:p w:rsidR="00260D36" w:rsidRPr="00721956" w:rsidRDefault="00260D36" w:rsidP="009C62A6">
            <w:pPr>
              <w:pStyle w:val="ConsPlusNormal"/>
              <w:jc w:val="center"/>
            </w:pPr>
            <w:r>
              <w:t>20800,0</w:t>
            </w:r>
          </w:p>
        </w:tc>
        <w:tc>
          <w:tcPr>
            <w:tcW w:w="1276" w:type="dxa"/>
          </w:tcPr>
          <w:p w:rsidR="00260D36" w:rsidRPr="00721956" w:rsidRDefault="00260D36" w:rsidP="009C62A6">
            <w:pPr>
              <w:pStyle w:val="ConsPlusNormal"/>
              <w:jc w:val="center"/>
            </w:pPr>
            <w:r>
              <w:t>20800,0</w:t>
            </w:r>
          </w:p>
        </w:tc>
        <w:tc>
          <w:tcPr>
            <w:tcW w:w="1276" w:type="dxa"/>
          </w:tcPr>
          <w:p w:rsidR="00260D36" w:rsidRPr="00721956" w:rsidRDefault="00260D36" w:rsidP="009C62A6">
            <w:pPr>
              <w:pStyle w:val="ConsPlusNormal"/>
              <w:jc w:val="center"/>
            </w:pPr>
            <w:r>
              <w:t>20800,0</w:t>
            </w:r>
          </w:p>
        </w:tc>
      </w:tr>
      <w:tr w:rsidR="000512EC" w:rsidTr="000512EC">
        <w:trPr>
          <w:trHeight w:val="1029"/>
        </w:trPr>
        <w:tc>
          <w:tcPr>
            <w:tcW w:w="509" w:type="dxa"/>
            <w:vMerge/>
          </w:tcPr>
          <w:p w:rsidR="000512EC" w:rsidRDefault="000512EC" w:rsidP="000512EC">
            <w:pPr>
              <w:pStyle w:val="ConsPlusNormal"/>
            </w:pPr>
          </w:p>
        </w:tc>
        <w:tc>
          <w:tcPr>
            <w:tcW w:w="2744" w:type="dxa"/>
            <w:vMerge/>
          </w:tcPr>
          <w:p w:rsidR="000512EC" w:rsidRPr="00721956" w:rsidRDefault="000512EC" w:rsidP="000512EC">
            <w:pPr>
              <w:pStyle w:val="ConsPlusNormal"/>
            </w:pPr>
          </w:p>
        </w:tc>
        <w:tc>
          <w:tcPr>
            <w:tcW w:w="1987" w:type="dxa"/>
          </w:tcPr>
          <w:p w:rsidR="000512EC" w:rsidRDefault="000512EC" w:rsidP="000512EC">
            <w:pPr>
              <w:pStyle w:val="ConsPlusNormal"/>
            </w:pPr>
            <w:r>
              <w:t>Участник</w:t>
            </w:r>
          </w:p>
          <w:p w:rsidR="000512EC" w:rsidRPr="00721956" w:rsidRDefault="000512EC" w:rsidP="000512EC">
            <w:pPr>
              <w:pStyle w:val="ConsPlusNormal"/>
            </w:pPr>
            <w:r>
              <w:t>Отдел муниципальных закупок</w:t>
            </w:r>
          </w:p>
        </w:tc>
        <w:tc>
          <w:tcPr>
            <w:tcW w:w="694" w:type="dxa"/>
          </w:tcPr>
          <w:p w:rsidR="000512EC" w:rsidRPr="009132C7" w:rsidRDefault="000512EC" w:rsidP="000512EC">
            <w:pPr>
              <w:jc w:val="center"/>
            </w:pPr>
            <w:r w:rsidRPr="009132C7">
              <w:t>607</w:t>
            </w:r>
          </w:p>
        </w:tc>
        <w:tc>
          <w:tcPr>
            <w:tcW w:w="634" w:type="dxa"/>
          </w:tcPr>
          <w:p w:rsidR="000512EC" w:rsidRPr="009132C7" w:rsidRDefault="000512EC" w:rsidP="000512EC">
            <w:pPr>
              <w:jc w:val="center"/>
            </w:pPr>
            <w:r w:rsidRPr="009132C7">
              <w:t>0502</w:t>
            </w:r>
          </w:p>
        </w:tc>
        <w:tc>
          <w:tcPr>
            <w:tcW w:w="1374" w:type="dxa"/>
          </w:tcPr>
          <w:p w:rsidR="000512EC" w:rsidRDefault="000512EC" w:rsidP="000512EC">
            <w:pPr>
              <w:jc w:val="center"/>
            </w:pPr>
            <w:r w:rsidRPr="009132C7">
              <w:t>0600103190</w:t>
            </w:r>
          </w:p>
        </w:tc>
        <w:tc>
          <w:tcPr>
            <w:tcW w:w="1134" w:type="dxa"/>
          </w:tcPr>
          <w:p w:rsidR="000512EC" w:rsidRPr="00A90EB9" w:rsidRDefault="000512EC" w:rsidP="000512EC">
            <w:pPr>
              <w:jc w:val="center"/>
            </w:pPr>
            <w:r w:rsidRPr="00A90EB9">
              <w:t>2900,0</w:t>
            </w:r>
          </w:p>
        </w:tc>
        <w:tc>
          <w:tcPr>
            <w:tcW w:w="1139" w:type="dxa"/>
          </w:tcPr>
          <w:p w:rsidR="000512EC" w:rsidRPr="00A90EB9" w:rsidRDefault="000512EC" w:rsidP="000512EC">
            <w:pPr>
              <w:jc w:val="center"/>
            </w:pPr>
            <w:r w:rsidRPr="00A90EB9">
              <w:t>2900,0</w:t>
            </w:r>
          </w:p>
        </w:tc>
        <w:tc>
          <w:tcPr>
            <w:tcW w:w="1134" w:type="dxa"/>
          </w:tcPr>
          <w:p w:rsidR="000512EC" w:rsidRPr="00A90EB9" w:rsidRDefault="000512EC" w:rsidP="000512EC">
            <w:pPr>
              <w:jc w:val="center"/>
            </w:pPr>
            <w:r w:rsidRPr="00A90EB9">
              <w:t>0,0</w:t>
            </w:r>
          </w:p>
        </w:tc>
        <w:tc>
          <w:tcPr>
            <w:tcW w:w="1275" w:type="dxa"/>
          </w:tcPr>
          <w:p w:rsidR="000512EC" w:rsidRPr="00A90EB9" w:rsidRDefault="000512EC" w:rsidP="000512EC">
            <w:pPr>
              <w:jc w:val="center"/>
            </w:pPr>
            <w:r w:rsidRPr="00A90EB9">
              <w:t>0,0</w:t>
            </w:r>
          </w:p>
        </w:tc>
        <w:tc>
          <w:tcPr>
            <w:tcW w:w="1276" w:type="dxa"/>
          </w:tcPr>
          <w:p w:rsidR="000512EC" w:rsidRPr="00A90EB9" w:rsidRDefault="000512EC" w:rsidP="000512EC">
            <w:pPr>
              <w:jc w:val="center"/>
            </w:pPr>
            <w:r w:rsidRPr="00A90EB9">
              <w:t>0,0</w:t>
            </w:r>
          </w:p>
        </w:tc>
        <w:tc>
          <w:tcPr>
            <w:tcW w:w="1276" w:type="dxa"/>
          </w:tcPr>
          <w:p w:rsidR="000512EC" w:rsidRPr="00A90EB9" w:rsidRDefault="000512EC" w:rsidP="000512EC">
            <w:pPr>
              <w:jc w:val="center"/>
            </w:pPr>
            <w:r w:rsidRPr="00A90EB9">
              <w:t>0,0</w:t>
            </w:r>
          </w:p>
        </w:tc>
      </w:tr>
      <w:tr w:rsidR="000512EC" w:rsidTr="000512EC">
        <w:trPr>
          <w:trHeight w:val="1417"/>
        </w:trPr>
        <w:tc>
          <w:tcPr>
            <w:tcW w:w="509" w:type="dxa"/>
            <w:vMerge/>
          </w:tcPr>
          <w:p w:rsidR="000512EC" w:rsidRDefault="000512EC" w:rsidP="000512EC">
            <w:pPr>
              <w:pStyle w:val="ConsPlusNormal"/>
            </w:pPr>
          </w:p>
        </w:tc>
        <w:tc>
          <w:tcPr>
            <w:tcW w:w="2744" w:type="dxa"/>
            <w:vMerge/>
          </w:tcPr>
          <w:p w:rsidR="000512EC" w:rsidRPr="00721956" w:rsidRDefault="000512EC" w:rsidP="000512EC">
            <w:pPr>
              <w:pStyle w:val="ConsPlusNormal"/>
            </w:pPr>
          </w:p>
        </w:tc>
        <w:tc>
          <w:tcPr>
            <w:tcW w:w="1987" w:type="dxa"/>
          </w:tcPr>
          <w:p w:rsidR="000512EC" w:rsidRDefault="000512EC" w:rsidP="000512EC">
            <w:pPr>
              <w:pStyle w:val="ConsPlusNormal"/>
            </w:pPr>
            <w:r>
              <w:t>Участник</w:t>
            </w:r>
          </w:p>
          <w:p w:rsidR="000512EC" w:rsidRPr="00721956" w:rsidRDefault="000512EC" w:rsidP="000512EC">
            <w:pPr>
              <w:pStyle w:val="ConsPlusNormal"/>
            </w:pPr>
            <w:r>
              <w:t>Администрация Биробиджанского муниципального района</w:t>
            </w:r>
          </w:p>
        </w:tc>
        <w:tc>
          <w:tcPr>
            <w:tcW w:w="694" w:type="dxa"/>
          </w:tcPr>
          <w:p w:rsidR="000512EC" w:rsidRPr="009D5F3F" w:rsidRDefault="000512EC" w:rsidP="000512EC">
            <w:pPr>
              <w:jc w:val="center"/>
            </w:pPr>
            <w:r>
              <w:t>601</w:t>
            </w:r>
          </w:p>
        </w:tc>
        <w:tc>
          <w:tcPr>
            <w:tcW w:w="634" w:type="dxa"/>
          </w:tcPr>
          <w:p w:rsidR="000512EC" w:rsidRPr="009D5F3F" w:rsidRDefault="000512EC" w:rsidP="000512EC">
            <w:pPr>
              <w:jc w:val="center"/>
            </w:pPr>
            <w:r w:rsidRPr="009D5F3F">
              <w:t>0502</w:t>
            </w:r>
          </w:p>
        </w:tc>
        <w:tc>
          <w:tcPr>
            <w:tcW w:w="1374" w:type="dxa"/>
          </w:tcPr>
          <w:p w:rsidR="000512EC" w:rsidRDefault="000512EC" w:rsidP="000512EC">
            <w:pPr>
              <w:jc w:val="center"/>
            </w:pPr>
            <w:r w:rsidRPr="009D5F3F">
              <w:t>0600103190</w:t>
            </w:r>
          </w:p>
        </w:tc>
        <w:tc>
          <w:tcPr>
            <w:tcW w:w="1134" w:type="dxa"/>
          </w:tcPr>
          <w:p w:rsidR="000512EC" w:rsidRPr="00A90EB9" w:rsidRDefault="000512EC" w:rsidP="000512EC">
            <w:pPr>
              <w:jc w:val="center"/>
            </w:pPr>
            <w:r w:rsidRPr="00A90EB9">
              <w:t>83500,0</w:t>
            </w:r>
          </w:p>
        </w:tc>
        <w:tc>
          <w:tcPr>
            <w:tcW w:w="1139" w:type="dxa"/>
          </w:tcPr>
          <w:p w:rsidR="000512EC" w:rsidRPr="00A90EB9" w:rsidRDefault="000512EC" w:rsidP="000512EC">
            <w:pPr>
              <w:jc w:val="center"/>
            </w:pPr>
            <w:r w:rsidRPr="00A90EB9">
              <w:t>300,0</w:t>
            </w:r>
          </w:p>
        </w:tc>
        <w:tc>
          <w:tcPr>
            <w:tcW w:w="1134" w:type="dxa"/>
          </w:tcPr>
          <w:p w:rsidR="000512EC" w:rsidRPr="00A90EB9" w:rsidRDefault="000512EC" w:rsidP="000512EC">
            <w:pPr>
              <w:jc w:val="center"/>
            </w:pPr>
            <w:r w:rsidRPr="00A90EB9">
              <w:t>20800,0</w:t>
            </w:r>
          </w:p>
        </w:tc>
        <w:tc>
          <w:tcPr>
            <w:tcW w:w="1275" w:type="dxa"/>
          </w:tcPr>
          <w:p w:rsidR="000512EC" w:rsidRPr="00A90EB9" w:rsidRDefault="000512EC" w:rsidP="000512EC">
            <w:pPr>
              <w:jc w:val="center"/>
            </w:pPr>
            <w:r w:rsidRPr="00A90EB9">
              <w:t>20800,0</w:t>
            </w:r>
          </w:p>
        </w:tc>
        <w:tc>
          <w:tcPr>
            <w:tcW w:w="1276" w:type="dxa"/>
          </w:tcPr>
          <w:p w:rsidR="000512EC" w:rsidRPr="00A90EB9" w:rsidRDefault="000512EC" w:rsidP="000512EC">
            <w:pPr>
              <w:jc w:val="center"/>
            </w:pPr>
            <w:r w:rsidRPr="00A90EB9">
              <w:t>20800,0</w:t>
            </w:r>
          </w:p>
        </w:tc>
        <w:tc>
          <w:tcPr>
            <w:tcW w:w="1276" w:type="dxa"/>
          </w:tcPr>
          <w:p w:rsidR="000512EC" w:rsidRDefault="000512EC" w:rsidP="000512EC">
            <w:pPr>
              <w:jc w:val="center"/>
            </w:pPr>
            <w:r w:rsidRPr="00A90EB9">
              <w:t>20800,0</w:t>
            </w:r>
          </w:p>
        </w:tc>
      </w:tr>
      <w:tr w:rsidR="00541D2F" w:rsidTr="00327A45">
        <w:tc>
          <w:tcPr>
            <w:tcW w:w="509" w:type="dxa"/>
            <w:vMerge w:val="restart"/>
          </w:tcPr>
          <w:p w:rsidR="00541D2F" w:rsidRDefault="00541D2F" w:rsidP="009C62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44" w:type="dxa"/>
            <w:vMerge w:val="restart"/>
          </w:tcPr>
          <w:p w:rsidR="00541D2F" w:rsidRDefault="00541D2F" w:rsidP="00D73F65">
            <w:pPr>
              <w:pStyle w:val="ConsPlusNormal"/>
            </w:pPr>
            <w:r>
              <w:t xml:space="preserve">Реконструкция, модернизация, ремонт, замена объектов коммунального </w:t>
            </w:r>
            <w:r>
              <w:lastRenderedPageBreak/>
              <w:t>комплекса в населенных пунктах Биробиджанского района</w:t>
            </w:r>
          </w:p>
          <w:p w:rsidR="00541D2F" w:rsidRDefault="00541D2F" w:rsidP="00D73F65">
            <w:pPr>
              <w:pStyle w:val="ConsPlusNormal"/>
            </w:pPr>
          </w:p>
        </w:tc>
        <w:tc>
          <w:tcPr>
            <w:tcW w:w="1987" w:type="dxa"/>
          </w:tcPr>
          <w:p w:rsidR="00541D2F" w:rsidRDefault="00541D2F" w:rsidP="009C62A6">
            <w:pPr>
              <w:pStyle w:val="ConsPlusNormal"/>
            </w:pPr>
            <w:r>
              <w:lastRenderedPageBreak/>
              <w:t>Ответственный исполнитель</w:t>
            </w:r>
          </w:p>
          <w:p w:rsidR="00541D2F" w:rsidRDefault="00541D2F" w:rsidP="009C62A6">
            <w:pPr>
              <w:pStyle w:val="ConsPlusNormal"/>
            </w:pPr>
            <w:r>
              <w:t xml:space="preserve">Отдел коммунального </w:t>
            </w:r>
            <w:r>
              <w:lastRenderedPageBreak/>
              <w:t>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541D2F" w:rsidRDefault="00541D2F" w:rsidP="009C62A6">
            <w:pPr>
              <w:pStyle w:val="ConsPlusNormal"/>
              <w:jc w:val="center"/>
            </w:pPr>
          </w:p>
        </w:tc>
        <w:tc>
          <w:tcPr>
            <w:tcW w:w="634" w:type="dxa"/>
          </w:tcPr>
          <w:p w:rsidR="00541D2F" w:rsidRDefault="00541D2F" w:rsidP="009C62A6">
            <w:pPr>
              <w:pStyle w:val="ConsPlusNormal"/>
              <w:jc w:val="center"/>
            </w:pPr>
          </w:p>
        </w:tc>
        <w:tc>
          <w:tcPr>
            <w:tcW w:w="1374" w:type="dxa"/>
          </w:tcPr>
          <w:p w:rsidR="00541D2F" w:rsidRDefault="00541D2F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541D2F" w:rsidRDefault="00541D2F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541D2F" w:rsidRDefault="00541D2F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541D2F" w:rsidRDefault="00541D2F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541D2F" w:rsidRDefault="00541D2F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541D2F" w:rsidRDefault="00541D2F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541D2F" w:rsidRDefault="00541D2F" w:rsidP="009C62A6">
            <w:pPr>
              <w:pStyle w:val="ConsPlusNormal"/>
              <w:jc w:val="center"/>
            </w:pPr>
          </w:p>
        </w:tc>
      </w:tr>
      <w:tr w:rsidR="00541D2F" w:rsidTr="00327A45">
        <w:tc>
          <w:tcPr>
            <w:tcW w:w="509" w:type="dxa"/>
            <w:vMerge/>
          </w:tcPr>
          <w:p w:rsidR="00541D2F" w:rsidRDefault="00541D2F" w:rsidP="00327A45">
            <w:pPr>
              <w:pStyle w:val="ConsPlusNormal"/>
            </w:pPr>
          </w:p>
        </w:tc>
        <w:tc>
          <w:tcPr>
            <w:tcW w:w="2744" w:type="dxa"/>
            <w:vMerge/>
          </w:tcPr>
          <w:p w:rsidR="00541D2F" w:rsidRDefault="00541D2F" w:rsidP="00327A45">
            <w:pPr>
              <w:pStyle w:val="ConsPlusNormal"/>
            </w:pPr>
          </w:p>
        </w:tc>
        <w:tc>
          <w:tcPr>
            <w:tcW w:w="1987" w:type="dxa"/>
          </w:tcPr>
          <w:p w:rsidR="00541D2F" w:rsidRDefault="00541D2F" w:rsidP="00327A45">
            <w:pPr>
              <w:pStyle w:val="ConsPlusNormal"/>
            </w:pPr>
            <w:r>
              <w:t>Соисполнитель</w:t>
            </w:r>
          </w:p>
        </w:tc>
        <w:tc>
          <w:tcPr>
            <w:tcW w:w="694" w:type="dxa"/>
          </w:tcPr>
          <w:p w:rsidR="00541D2F" w:rsidRDefault="00541D2F" w:rsidP="00327A45">
            <w:pPr>
              <w:pStyle w:val="ConsPlusNormal"/>
            </w:pPr>
          </w:p>
        </w:tc>
        <w:tc>
          <w:tcPr>
            <w:tcW w:w="634" w:type="dxa"/>
          </w:tcPr>
          <w:p w:rsidR="00541D2F" w:rsidRDefault="00541D2F" w:rsidP="00327A45">
            <w:pPr>
              <w:pStyle w:val="ConsPlusNormal"/>
            </w:pPr>
          </w:p>
        </w:tc>
        <w:tc>
          <w:tcPr>
            <w:tcW w:w="1374" w:type="dxa"/>
          </w:tcPr>
          <w:p w:rsidR="00541D2F" w:rsidRDefault="00541D2F" w:rsidP="00327A45">
            <w:pPr>
              <w:pStyle w:val="ConsPlusNormal"/>
            </w:pPr>
          </w:p>
        </w:tc>
        <w:tc>
          <w:tcPr>
            <w:tcW w:w="1134" w:type="dxa"/>
          </w:tcPr>
          <w:p w:rsidR="00541D2F" w:rsidRDefault="00541D2F" w:rsidP="00327A45">
            <w:pPr>
              <w:jc w:val="center"/>
            </w:pPr>
          </w:p>
        </w:tc>
        <w:tc>
          <w:tcPr>
            <w:tcW w:w="1139" w:type="dxa"/>
          </w:tcPr>
          <w:p w:rsidR="00541D2F" w:rsidRDefault="00541D2F" w:rsidP="00327A45">
            <w:pPr>
              <w:jc w:val="center"/>
            </w:pPr>
          </w:p>
        </w:tc>
        <w:tc>
          <w:tcPr>
            <w:tcW w:w="1134" w:type="dxa"/>
          </w:tcPr>
          <w:p w:rsidR="00541D2F" w:rsidRDefault="00541D2F" w:rsidP="00327A45">
            <w:pPr>
              <w:jc w:val="center"/>
            </w:pPr>
          </w:p>
        </w:tc>
        <w:tc>
          <w:tcPr>
            <w:tcW w:w="1275" w:type="dxa"/>
          </w:tcPr>
          <w:p w:rsidR="00541D2F" w:rsidRDefault="00541D2F" w:rsidP="00327A45">
            <w:pPr>
              <w:jc w:val="center"/>
            </w:pPr>
          </w:p>
        </w:tc>
        <w:tc>
          <w:tcPr>
            <w:tcW w:w="1276" w:type="dxa"/>
          </w:tcPr>
          <w:p w:rsidR="00541D2F" w:rsidRDefault="00541D2F" w:rsidP="00327A45">
            <w:pPr>
              <w:jc w:val="center"/>
            </w:pPr>
          </w:p>
        </w:tc>
        <w:tc>
          <w:tcPr>
            <w:tcW w:w="1276" w:type="dxa"/>
          </w:tcPr>
          <w:p w:rsidR="00541D2F" w:rsidRDefault="00541D2F" w:rsidP="00327A45">
            <w:pPr>
              <w:jc w:val="center"/>
            </w:pPr>
          </w:p>
        </w:tc>
      </w:tr>
      <w:tr w:rsidR="00541D2F" w:rsidTr="00327A45">
        <w:tc>
          <w:tcPr>
            <w:tcW w:w="509" w:type="dxa"/>
            <w:vMerge/>
          </w:tcPr>
          <w:p w:rsidR="00541D2F" w:rsidRDefault="00541D2F" w:rsidP="00541D2F">
            <w:pPr>
              <w:pStyle w:val="ConsPlusNormal"/>
            </w:pPr>
          </w:p>
        </w:tc>
        <w:tc>
          <w:tcPr>
            <w:tcW w:w="2744" w:type="dxa"/>
            <w:vMerge/>
          </w:tcPr>
          <w:p w:rsidR="00541D2F" w:rsidRDefault="00541D2F" w:rsidP="00541D2F">
            <w:pPr>
              <w:pStyle w:val="ConsPlusNormal"/>
            </w:pPr>
          </w:p>
        </w:tc>
        <w:tc>
          <w:tcPr>
            <w:tcW w:w="1987" w:type="dxa"/>
          </w:tcPr>
          <w:p w:rsidR="00541D2F" w:rsidRDefault="00541D2F" w:rsidP="00541D2F">
            <w:pPr>
              <w:pStyle w:val="ConsPlusNormal"/>
            </w:pPr>
            <w:r>
              <w:t>Участник</w:t>
            </w:r>
          </w:p>
          <w:p w:rsidR="00541D2F" w:rsidRDefault="00541D2F" w:rsidP="00541D2F">
            <w:pPr>
              <w:pStyle w:val="ConsPlusNormal"/>
            </w:pPr>
          </w:p>
        </w:tc>
        <w:tc>
          <w:tcPr>
            <w:tcW w:w="694" w:type="dxa"/>
          </w:tcPr>
          <w:p w:rsidR="00541D2F" w:rsidRDefault="00541D2F" w:rsidP="00541D2F">
            <w:pPr>
              <w:pStyle w:val="ConsPlusNormal"/>
            </w:pPr>
          </w:p>
        </w:tc>
        <w:tc>
          <w:tcPr>
            <w:tcW w:w="634" w:type="dxa"/>
          </w:tcPr>
          <w:p w:rsidR="00541D2F" w:rsidRDefault="00541D2F" w:rsidP="00541D2F">
            <w:pPr>
              <w:pStyle w:val="ConsPlusNormal"/>
            </w:pPr>
          </w:p>
        </w:tc>
        <w:tc>
          <w:tcPr>
            <w:tcW w:w="1374" w:type="dxa"/>
          </w:tcPr>
          <w:p w:rsidR="00541D2F" w:rsidRDefault="00541D2F" w:rsidP="00541D2F">
            <w:pPr>
              <w:pStyle w:val="ConsPlusNormal"/>
            </w:pPr>
          </w:p>
        </w:tc>
        <w:tc>
          <w:tcPr>
            <w:tcW w:w="1134" w:type="dxa"/>
          </w:tcPr>
          <w:p w:rsidR="00541D2F" w:rsidRDefault="00541D2F" w:rsidP="00541D2F">
            <w:pPr>
              <w:jc w:val="center"/>
            </w:pPr>
          </w:p>
        </w:tc>
        <w:tc>
          <w:tcPr>
            <w:tcW w:w="1139" w:type="dxa"/>
          </w:tcPr>
          <w:p w:rsidR="00541D2F" w:rsidRDefault="00541D2F" w:rsidP="00541D2F">
            <w:pPr>
              <w:jc w:val="center"/>
            </w:pPr>
          </w:p>
        </w:tc>
        <w:tc>
          <w:tcPr>
            <w:tcW w:w="1134" w:type="dxa"/>
          </w:tcPr>
          <w:p w:rsidR="00541D2F" w:rsidRDefault="00541D2F" w:rsidP="00541D2F">
            <w:pPr>
              <w:jc w:val="center"/>
            </w:pPr>
          </w:p>
        </w:tc>
        <w:tc>
          <w:tcPr>
            <w:tcW w:w="1275" w:type="dxa"/>
          </w:tcPr>
          <w:p w:rsidR="00541D2F" w:rsidRDefault="00541D2F" w:rsidP="00541D2F">
            <w:pPr>
              <w:jc w:val="center"/>
            </w:pPr>
          </w:p>
        </w:tc>
        <w:tc>
          <w:tcPr>
            <w:tcW w:w="1276" w:type="dxa"/>
          </w:tcPr>
          <w:p w:rsidR="00541D2F" w:rsidRDefault="00541D2F" w:rsidP="00541D2F">
            <w:pPr>
              <w:jc w:val="center"/>
            </w:pPr>
          </w:p>
        </w:tc>
        <w:tc>
          <w:tcPr>
            <w:tcW w:w="1276" w:type="dxa"/>
          </w:tcPr>
          <w:p w:rsidR="00541D2F" w:rsidRDefault="00541D2F" w:rsidP="00541D2F">
            <w:pPr>
              <w:jc w:val="center"/>
            </w:pPr>
          </w:p>
        </w:tc>
      </w:tr>
      <w:tr w:rsidR="00327A45" w:rsidTr="00327A45">
        <w:tc>
          <w:tcPr>
            <w:tcW w:w="509" w:type="dxa"/>
            <w:vMerge w:val="restart"/>
          </w:tcPr>
          <w:p w:rsidR="00327A45" w:rsidRDefault="00327A45" w:rsidP="009C62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44" w:type="dxa"/>
            <w:vMerge w:val="restart"/>
          </w:tcPr>
          <w:p w:rsidR="00327A45" w:rsidRDefault="00327A45" w:rsidP="00D73F65">
            <w:pPr>
              <w:pStyle w:val="ConsPlusNormal"/>
            </w:pPr>
            <w:r>
              <w:t>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</w:t>
            </w:r>
          </w:p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541D2F" w:rsidRDefault="00541D2F" w:rsidP="00541D2F">
            <w:pPr>
              <w:pStyle w:val="ConsPlusNormal"/>
            </w:pPr>
            <w:r>
              <w:t>Ответственный исполнитель</w:t>
            </w:r>
          </w:p>
          <w:p w:rsidR="00327A45" w:rsidRDefault="00541D2F" w:rsidP="00541D2F">
            <w:pPr>
              <w:pStyle w:val="ConsPlusNormal"/>
            </w:pPr>
            <w:r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2744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327A45" w:rsidRDefault="00327A45" w:rsidP="009C62A6">
            <w:pPr>
              <w:pStyle w:val="ConsPlusNormal"/>
            </w:pPr>
            <w:r>
              <w:t>Соисполнитель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2744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541D2F" w:rsidRDefault="00541D2F" w:rsidP="00541D2F">
            <w:pPr>
              <w:pStyle w:val="ConsPlusNormal"/>
            </w:pPr>
            <w:r>
              <w:t>Участник</w:t>
            </w:r>
          </w:p>
          <w:p w:rsidR="00327A45" w:rsidRDefault="00541D2F" w:rsidP="00541D2F">
            <w:pPr>
              <w:pStyle w:val="ConsPlusNormal"/>
            </w:pPr>
            <w:r>
              <w:t>Отдел муниципальных закупок</w:t>
            </w:r>
          </w:p>
        </w:tc>
        <w:tc>
          <w:tcPr>
            <w:tcW w:w="694" w:type="dxa"/>
          </w:tcPr>
          <w:p w:rsidR="00327A45" w:rsidRDefault="00541D2F" w:rsidP="00541D2F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634" w:type="dxa"/>
          </w:tcPr>
          <w:p w:rsidR="00327A45" w:rsidRDefault="00541D2F" w:rsidP="009C62A6">
            <w:pPr>
              <w:pStyle w:val="ConsPlusNormal"/>
            </w:pPr>
            <w:r>
              <w:t>0502</w:t>
            </w:r>
          </w:p>
        </w:tc>
        <w:tc>
          <w:tcPr>
            <w:tcW w:w="1374" w:type="dxa"/>
          </w:tcPr>
          <w:p w:rsidR="00327A45" w:rsidRDefault="00541D2F" w:rsidP="009C62A6">
            <w:pPr>
              <w:pStyle w:val="ConsPlusNormal"/>
            </w:pPr>
            <w:r>
              <w:t>0600103190</w:t>
            </w:r>
          </w:p>
        </w:tc>
        <w:tc>
          <w:tcPr>
            <w:tcW w:w="1134" w:type="dxa"/>
          </w:tcPr>
          <w:p w:rsidR="00327A45" w:rsidRDefault="000A0F07" w:rsidP="009C62A6">
            <w:pPr>
              <w:pStyle w:val="ConsPlusNormal"/>
              <w:jc w:val="center"/>
            </w:pPr>
            <w:r>
              <w:t>2600,0</w:t>
            </w:r>
          </w:p>
        </w:tc>
        <w:tc>
          <w:tcPr>
            <w:tcW w:w="1139" w:type="dxa"/>
          </w:tcPr>
          <w:p w:rsidR="00327A45" w:rsidRDefault="00541D2F" w:rsidP="00541D2F">
            <w:pPr>
              <w:pStyle w:val="ConsPlusNormal"/>
              <w:jc w:val="center"/>
            </w:pPr>
            <w:r>
              <w:t>260</w:t>
            </w:r>
            <w:r w:rsidR="00327A45">
              <w:t>0,0</w:t>
            </w:r>
          </w:p>
        </w:tc>
        <w:tc>
          <w:tcPr>
            <w:tcW w:w="1134" w:type="dxa"/>
          </w:tcPr>
          <w:p w:rsidR="00327A45" w:rsidRDefault="000A0F07" w:rsidP="00541D2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  <w:r>
              <w:t>0</w:t>
            </w:r>
            <w:r w:rsidR="00541D2F">
              <w:t>,0</w:t>
            </w:r>
          </w:p>
        </w:tc>
        <w:tc>
          <w:tcPr>
            <w:tcW w:w="1276" w:type="dxa"/>
          </w:tcPr>
          <w:p w:rsidR="00327A45" w:rsidRDefault="00541D2F" w:rsidP="009C62A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327A45" w:rsidRDefault="00541D2F" w:rsidP="009C62A6">
            <w:pPr>
              <w:pStyle w:val="ConsPlusNormal"/>
              <w:jc w:val="center"/>
            </w:pPr>
            <w:r>
              <w:t>0,0</w:t>
            </w:r>
          </w:p>
        </w:tc>
      </w:tr>
      <w:tr w:rsidR="00327A45" w:rsidTr="00327A45">
        <w:tc>
          <w:tcPr>
            <w:tcW w:w="509" w:type="dxa"/>
            <w:vMerge w:val="restart"/>
          </w:tcPr>
          <w:p w:rsidR="00327A45" w:rsidRDefault="00327A45" w:rsidP="009C62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44" w:type="dxa"/>
            <w:vMerge w:val="restart"/>
          </w:tcPr>
          <w:p w:rsidR="00327A45" w:rsidRDefault="00327A45" w:rsidP="00E47ADB">
            <w:pPr>
              <w:pStyle w:val="ConsPlusNormal"/>
            </w:pPr>
            <w:r>
              <w:t xml:space="preserve">Мероприятия по обеспечению бесперебойной поставки электрической энергии на объекты </w:t>
            </w:r>
            <w:r>
              <w:lastRenderedPageBreak/>
              <w:t>коммунального комплекса</w:t>
            </w:r>
          </w:p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541D2F" w:rsidRDefault="00541D2F" w:rsidP="00541D2F">
            <w:pPr>
              <w:pStyle w:val="ConsPlusNormal"/>
            </w:pPr>
            <w:r>
              <w:lastRenderedPageBreak/>
              <w:t>Ответственный исполнитель</w:t>
            </w:r>
          </w:p>
          <w:p w:rsidR="00327A45" w:rsidRDefault="00541D2F" w:rsidP="00541D2F">
            <w:pPr>
              <w:pStyle w:val="ConsPlusNormal"/>
            </w:pPr>
            <w:r>
              <w:t xml:space="preserve">Отдел коммунального хозяйства, транспорта, связи </w:t>
            </w:r>
            <w:r>
              <w:lastRenderedPageBreak/>
              <w:t>и дорожной деятельности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2744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327A45" w:rsidRDefault="00327A45" w:rsidP="009C62A6">
            <w:pPr>
              <w:pStyle w:val="ConsPlusNormal"/>
            </w:pPr>
            <w:r>
              <w:t>Соисполнитель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2744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327A45" w:rsidRDefault="00327A45" w:rsidP="009C62A6">
            <w:pPr>
              <w:pStyle w:val="ConsPlusNormal"/>
            </w:pPr>
            <w:r>
              <w:t>Участник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 w:val="restart"/>
          </w:tcPr>
          <w:p w:rsidR="00327A45" w:rsidRDefault="00327A45" w:rsidP="009C62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744" w:type="dxa"/>
            <w:vMerge w:val="restart"/>
          </w:tcPr>
          <w:p w:rsidR="00327A45" w:rsidRDefault="00327A45" w:rsidP="00E47ADB">
            <w:pPr>
              <w:pStyle w:val="ConsPlusNormal"/>
            </w:pPr>
            <w:r>
              <w:t>Приобретение материалов</w:t>
            </w:r>
          </w:p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855411" w:rsidRDefault="00855411" w:rsidP="00855411">
            <w:pPr>
              <w:pStyle w:val="ConsPlusNormal"/>
            </w:pPr>
            <w:r>
              <w:t>Ответственный исполнитель</w:t>
            </w:r>
          </w:p>
          <w:p w:rsidR="00327A45" w:rsidRDefault="00855411" w:rsidP="00855411">
            <w:pPr>
              <w:pStyle w:val="ConsPlusNormal"/>
            </w:pPr>
            <w:r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2744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327A45" w:rsidRDefault="00327A45" w:rsidP="009C62A6">
            <w:pPr>
              <w:pStyle w:val="ConsPlusNormal"/>
            </w:pPr>
            <w:r>
              <w:t>Соисполнитель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2744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327A45" w:rsidRDefault="00855411" w:rsidP="00855411">
            <w:pPr>
              <w:pStyle w:val="ConsPlusNormal"/>
            </w:pPr>
            <w:r>
              <w:t>Участник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 w:val="restart"/>
          </w:tcPr>
          <w:p w:rsidR="00327A45" w:rsidRDefault="00327A45" w:rsidP="009C62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744" w:type="dxa"/>
            <w:vMerge w:val="restart"/>
          </w:tcPr>
          <w:p w:rsidR="00327A45" w:rsidRDefault="00327A45" w:rsidP="00E47ADB">
            <w:pPr>
              <w:pStyle w:val="ConsPlusNormal"/>
            </w:pPr>
            <w:r>
              <w:t>Ремонт электрических сетей</w:t>
            </w:r>
          </w:p>
          <w:p w:rsidR="00327A45" w:rsidRDefault="00327A45" w:rsidP="00E47ADB">
            <w:pPr>
              <w:pStyle w:val="ConsPlusNormal"/>
            </w:pPr>
          </w:p>
        </w:tc>
        <w:tc>
          <w:tcPr>
            <w:tcW w:w="1987" w:type="dxa"/>
          </w:tcPr>
          <w:p w:rsidR="00855411" w:rsidRDefault="00855411" w:rsidP="00855411">
            <w:pPr>
              <w:pStyle w:val="ConsPlusNormal"/>
            </w:pPr>
            <w:r>
              <w:t>Ответственный исполнитель</w:t>
            </w:r>
          </w:p>
          <w:p w:rsidR="00327A45" w:rsidRDefault="00855411" w:rsidP="00855411">
            <w:pPr>
              <w:pStyle w:val="ConsPlusNormal"/>
            </w:pPr>
            <w:r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2744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327A45" w:rsidRDefault="00327A45" w:rsidP="009C62A6">
            <w:pPr>
              <w:pStyle w:val="ConsPlusNormal"/>
            </w:pPr>
            <w:r>
              <w:t>Соисполнитель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855411" w:rsidTr="00327A45">
        <w:tc>
          <w:tcPr>
            <w:tcW w:w="509" w:type="dxa"/>
            <w:vMerge/>
          </w:tcPr>
          <w:p w:rsidR="00855411" w:rsidRDefault="00855411" w:rsidP="00855411">
            <w:pPr>
              <w:pStyle w:val="ConsPlusNormal"/>
            </w:pPr>
          </w:p>
        </w:tc>
        <w:tc>
          <w:tcPr>
            <w:tcW w:w="2744" w:type="dxa"/>
            <w:vMerge/>
          </w:tcPr>
          <w:p w:rsidR="00855411" w:rsidRDefault="00855411" w:rsidP="00855411">
            <w:pPr>
              <w:pStyle w:val="ConsPlusNormal"/>
            </w:pPr>
          </w:p>
        </w:tc>
        <w:tc>
          <w:tcPr>
            <w:tcW w:w="1987" w:type="dxa"/>
          </w:tcPr>
          <w:p w:rsidR="00855411" w:rsidRDefault="00855411" w:rsidP="00855411">
            <w:pPr>
              <w:pStyle w:val="ConsPlusNormal"/>
            </w:pPr>
            <w:r>
              <w:t>Участник</w:t>
            </w:r>
          </w:p>
          <w:p w:rsidR="00855411" w:rsidRDefault="00855411" w:rsidP="00855411">
            <w:pPr>
              <w:pStyle w:val="ConsPlusNormal"/>
            </w:pPr>
            <w:r>
              <w:t xml:space="preserve">Администрация Биробиджанского </w:t>
            </w:r>
            <w:r>
              <w:lastRenderedPageBreak/>
              <w:t>муниципального района</w:t>
            </w:r>
          </w:p>
        </w:tc>
        <w:tc>
          <w:tcPr>
            <w:tcW w:w="694" w:type="dxa"/>
          </w:tcPr>
          <w:p w:rsidR="00855411" w:rsidRPr="008C2B70" w:rsidRDefault="00855411" w:rsidP="00855411">
            <w:pPr>
              <w:jc w:val="center"/>
            </w:pPr>
            <w:r>
              <w:lastRenderedPageBreak/>
              <w:t>601</w:t>
            </w:r>
          </w:p>
        </w:tc>
        <w:tc>
          <w:tcPr>
            <w:tcW w:w="634" w:type="dxa"/>
          </w:tcPr>
          <w:p w:rsidR="00855411" w:rsidRPr="008C2B70" w:rsidRDefault="00855411" w:rsidP="00855411">
            <w:r w:rsidRPr="008C2B70">
              <w:t>0502</w:t>
            </w:r>
          </w:p>
        </w:tc>
        <w:tc>
          <w:tcPr>
            <w:tcW w:w="1374" w:type="dxa"/>
          </w:tcPr>
          <w:p w:rsidR="00855411" w:rsidRDefault="00855411" w:rsidP="00855411">
            <w:r w:rsidRPr="008C2B70">
              <w:t>0600103190</w:t>
            </w:r>
          </w:p>
        </w:tc>
        <w:tc>
          <w:tcPr>
            <w:tcW w:w="1134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83500,0</w:t>
            </w:r>
          </w:p>
        </w:tc>
        <w:tc>
          <w:tcPr>
            <w:tcW w:w="1139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134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20800,0</w:t>
            </w:r>
          </w:p>
        </w:tc>
        <w:tc>
          <w:tcPr>
            <w:tcW w:w="1275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20800,0</w:t>
            </w:r>
          </w:p>
        </w:tc>
        <w:tc>
          <w:tcPr>
            <w:tcW w:w="1276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20800,0</w:t>
            </w:r>
          </w:p>
        </w:tc>
        <w:tc>
          <w:tcPr>
            <w:tcW w:w="1276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20800,0</w:t>
            </w:r>
          </w:p>
        </w:tc>
      </w:tr>
      <w:tr w:rsidR="00327A45" w:rsidTr="00327A45">
        <w:tc>
          <w:tcPr>
            <w:tcW w:w="509" w:type="dxa"/>
            <w:vMerge w:val="restart"/>
          </w:tcPr>
          <w:p w:rsidR="00327A45" w:rsidRDefault="00327A45" w:rsidP="009C62A6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744" w:type="dxa"/>
            <w:vMerge w:val="restart"/>
          </w:tcPr>
          <w:p w:rsidR="00327A45" w:rsidRDefault="00327A45" w:rsidP="009C62A6">
            <w:pPr>
              <w:pStyle w:val="ConsPlusNormal"/>
            </w:pPr>
            <w:r>
              <w:t>Актуализация схем теплоснабжения, водоснабжения, водоотведения сельских поселений</w:t>
            </w:r>
          </w:p>
        </w:tc>
        <w:tc>
          <w:tcPr>
            <w:tcW w:w="1987" w:type="dxa"/>
          </w:tcPr>
          <w:p w:rsidR="00855411" w:rsidRDefault="00855411" w:rsidP="00855411">
            <w:pPr>
              <w:pStyle w:val="ConsPlusNormal"/>
            </w:pPr>
            <w:r>
              <w:t>Ответственный исполнитель</w:t>
            </w:r>
          </w:p>
          <w:p w:rsidR="00327A45" w:rsidRDefault="00855411" w:rsidP="00855411">
            <w:pPr>
              <w:pStyle w:val="ConsPlusNormal"/>
            </w:pPr>
            <w:r>
              <w:t>Отдел коммунального хозяйства, транспорта, связи и дорожной деятельности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327A45" w:rsidTr="00327A45">
        <w:tc>
          <w:tcPr>
            <w:tcW w:w="509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2744" w:type="dxa"/>
            <w:vMerge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987" w:type="dxa"/>
          </w:tcPr>
          <w:p w:rsidR="00327A45" w:rsidRDefault="00327A45" w:rsidP="009C62A6">
            <w:pPr>
              <w:pStyle w:val="ConsPlusNormal"/>
            </w:pPr>
            <w:r>
              <w:t>Соисполнитель</w:t>
            </w:r>
          </w:p>
        </w:tc>
        <w:tc>
          <w:tcPr>
            <w:tcW w:w="69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63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374" w:type="dxa"/>
          </w:tcPr>
          <w:p w:rsidR="00327A45" w:rsidRDefault="00327A45" w:rsidP="009C62A6">
            <w:pPr>
              <w:pStyle w:val="ConsPlusNormal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9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327A45" w:rsidRDefault="00327A45" w:rsidP="009C62A6">
            <w:pPr>
              <w:pStyle w:val="ConsPlusNormal"/>
              <w:jc w:val="center"/>
            </w:pPr>
          </w:p>
        </w:tc>
      </w:tr>
      <w:tr w:rsidR="00855411" w:rsidTr="00327A45">
        <w:tc>
          <w:tcPr>
            <w:tcW w:w="509" w:type="dxa"/>
            <w:vMerge/>
          </w:tcPr>
          <w:p w:rsidR="00855411" w:rsidRDefault="00855411" w:rsidP="00855411">
            <w:pPr>
              <w:pStyle w:val="ConsPlusNormal"/>
            </w:pPr>
          </w:p>
        </w:tc>
        <w:tc>
          <w:tcPr>
            <w:tcW w:w="2744" w:type="dxa"/>
            <w:vMerge/>
          </w:tcPr>
          <w:p w:rsidR="00855411" w:rsidRDefault="00855411" w:rsidP="00855411">
            <w:pPr>
              <w:pStyle w:val="ConsPlusNormal"/>
            </w:pPr>
          </w:p>
        </w:tc>
        <w:tc>
          <w:tcPr>
            <w:tcW w:w="1987" w:type="dxa"/>
          </w:tcPr>
          <w:p w:rsidR="00855411" w:rsidRDefault="00855411" w:rsidP="00855411">
            <w:pPr>
              <w:pStyle w:val="ConsPlusNormal"/>
            </w:pPr>
            <w:r>
              <w:t>Участник</w:t>
            </w:r>
          </w:p>
          <w:p w:rsidR="00855411" w:rsidRDefault="00855411" w:rsidP="00855411">
            <w:pPr>
              <w:pStyle w:val="ConsPlusNormal"/>
            </w:pPr>
            <w:r>
              <w:t>Отдел муниципальных закупок</w:t>
            </w:r>
          </w:p>
        </w:tc>
        <w:tc>
          <w:tcPr>
            <w:tcW w:w="694" w:type="dxa"/>
          </w:tcPr>
          <w:p w:rsidR="00855411" w:rsidRPr="00C913A8" w:rsidRDefault="00855411" w:rsidP="00855411">
            <w:pPr>
              <w:jc w:val="center"/>
            </w:pPr>
            <w:r>
              <w:t>607</w:t>
            </w:r>
          </w:p>
        </w:tc>
        <w:tc>
          <w:tcPr>
            <w:tcW w:w="634" w:type="dxa"/>
          </w:tcPr>
          <w:p w:rsidR="00855411" w:rsidRPr="00C913A8" w:rsidRDefault="00855411" w:rsidP="00855411">
            <w:r w:rsidRPr="00C913A8">
              <w:t>0502</w:t>
            </w:r>
          </w:p>
        </w:tc>
        <w:tc>
          <w:tcPr>
            <w:tcW w:w="1374" w:type="dxa"/>
          </w:tcPr>
          <w:p w:rsidR="00855411" w:rsidRDefault="00855411" w:rsidP="00855411">
            <w:r w:rsidRPr="00C913A8">
              <w:t>0600103190</w:t>
            </w:r>
          </w:p>
        </w:tc>
        <w:tc>
          <w:tcPr>
            <w:tcW w:w="1134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139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134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855411" w:rsidRDefault="00855411" w:rsidP="00855411">
            <w:pPr>
              <w:pStyle w:val="ConsPlusNormal"/>
              <w:jc w:val="center"/>
            </w:pPr>
            <w:r>
              <w:t>0,0</w:t>
            </w:r>
          </w:p>
        </w:tc>
      </w:tr>
    </w:tbl>
    <w:p w:rsidR="009C62A6" w:rsidRDefault="009C62A6" w:rsidP="009C62A6">
      <w:pPr>
        <w:tabs>
          <w:tab w:val="left" w:pos="9354"/>
        </w:tabs>
        <w:ind w:right="-6"/>
        <w:rPr>
          <w:sz w:val="28"/>
          <w:szCs w:val="28"/>
        </w:rPr>
      </w:pPr>
    </w:p>
    <w:p w:rsidR="009C62A6" w:rsidRDefault="009C62A6" w:rsidP="009C62A6">
      <w:pPr>
        <w:rPr>
          <w:sz w:val="28"/>
          <w:szCs w:val="28"/>
        </w:rPr>
      </w:pPr>
    </w:p>
    <w:p w:rsidR="009C62A6" w:rsidRDefault="009C62A6" w:rsidP="009C62A6">
      <w:pPr>
        <w:rPr>
          <w:sz w:val="28"/>
          <w:szCs w:val="28"/>
        </w:rPr>
      </w:pPr>
    </w:p>
    <w:p w:rsidR="009C62A6" w:rsidRDefault="009C62A6" w:rsidP="009C62A6">
      <w:pPr>
        <w:rPr>
          <w:sz w:val="28"/>
          <w:szCs w:val="28"/>
        </w:rPr>
      </w:pPr>
    </w:p>
    <w:p w:rsidR="009C62A6" w:rsidRDefault="009C62A6" w:rsidP="009C62A6">
      <w:pPr>
        <w:rPr>
          <w:sz w:val="28"/>
          <w:szCs w:val="28"/>
        </w:rPr>
      </w:pPr>
    </w:p>
    <w:p w:rsidR="000A0F07" w:rsidRDefault="000A0F07" w:rsidP="009C62A6">
      <w:pPr>
        <w:rPr>
          <w:sz w:val="28"/>
          <w:szCs w:val="28"/>
        </w:rPr>
      </w:pPr>
    </w:p>
    <w:p w:rsidR="000A0F07" w:rsidRDefault="000A0F07" w:rsidP="009C62A6">
      <w:pPr>
        <w:rPr>
          <w:sz w:val="28"/>
          <w:szCs w:val="28"/>
        </w:rPr>
      </w:pPr>
    </w:p>
    <w:p w:rsidR="000A0F07" w:rsidRDefault="000A0F07" w:rsidP="009C62A6">
      <w:pPr>
        <w:rPr>
          <w:sz w:val="28"/>
          <w:szCs w:val="28"/>
        </w:rPr>
      </w:pPr>
    </w:p>
    <w:p w:rsidR="000A0F07" w:rsidRDefault="000A0F07" w:rsidP="009C62A6">
      <w:pPr>
        <w:rPr>
          <w:sz w:val="28"/>
          <w:szCs w:val="28"/>
        </w:rPr>
      </w:pPr>
    </w:p>
    <w:p w:rsidR="000A0F07" w:rsidRDefault="000A0F07" w:rsidP="009C62A6">
      <w:pPr>
        <w:rPr>
          <w:sz w:val="28"/>
          <w:szCs w:val="28"/>
        </w:rPr>
      </w:pPr>
    </w:p>
    <w:p w:rsidR="000A0F07" w:rsidRDefault="000A0F07" w:rsidP="009C62A6">
      <w:pPr>
        <w:rPr>
          <w:sz w:val="28"/>
          <w:szCs w:val="28"/>
        </w:rPr>
      </w:pPr>
    </w:p>
    <w:p w:rsidR="000A0F07" w:rsidRDefault="000A0F07" w:rsidP="009C62A6">
      <w:pPr>
        <w:rPr>
          <w:sz w:val="28"/>
          <w:szCs w:val="28"/>
        </w:rPr>
      </w:pPr>
    </w:p>
    <w:p w:rsidR="000A0F07" w:rsidRDefault="000A0F07" w:rsidP="009C62A6">
      <w:pPr>
        <w:rPr>
          <w:sz w:val="28"/>
          <w:szCs w:val="28"/>
        </w:rPr>
      </w:pPr>
    </w:p>
    <w:p w:rsidR="009C62A6" w:rsidRPr="00CB7643" w:rsidRDefault="009C62A6" w:rsidP="009C62A6">
      <w:pPr>
        <w:jc w:val="right"/>
        <w:rPr>
          <w:sz w:val="28"/>
          <w:szCs w:val="28"/>
        </w:rPr>
      </w:pPr>
      <w:r w:rsidRPr="00CB7643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5</w:t>
      </w:r>
    </w:p>
    <w:p w:rsidR="009C62A6" w:rsidRPr="00CB7643" w:rsidRDefault="009C62A6" w:rsidP="009C62A6">
      <w:pPr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>Информация</w:t>
      </w:r>
    </w:p>
    <w:p w:rsidR="009C62A6" w:rsidRPr="00CB7643" w:rsidRDefault="009C62A6" w:rsidP="009C62A6">
      <w:pPr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 xml:space="preserve">о ресурсном обеспечении муниципальной программы </w:t>
      </w:r>
    </w:p>
    <w:p w:rsidR="009C62A6" w:rsidRDefault="009C62A6" w:rsidP="009C62A6">
      <w:pPr>
        <w:pStyle w:val="ConsPlusNormal"/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  <w:r>
        <w:rPr>
          <w:sz w:val="28"/>
          <w:szCs w:val="28"/>
        </w:rPr>
        <w:t xml:space="preserve"> </w:t>
      </w:r>
      <w:r w:rsidRPr="00CB7643">
        <w:rPr>
          <w:sz w:val="28"/>
          <w:szCs w:val="28"/>
        </w:rPr>
        <w:t>«</w:t>
      </w:r>
      <w:r>
        <w:rPr>
          <w:sz w:val="28"/>
          <w:szCs w:val="28"/>
        </w:rPr>
        <w:t>Модернизация объектов коммунальной инфраструктуры муниципального образования</w:t>
      </w:r>
      <w:r w:rsidRPr="00CB7643">
        <w:rPr>
          <w:sz w:val="28"/>
          <w:szCs w:val="28"/>
        </w:rPr>
        <w:t xml:space="preserve"> «Биробиджанский муниципальный район» </w:t>
      </w:r>
      <w:r>
        <w:rPr>
          <w:sz w:val="28"/>
          <w:szCs w:val="28"/>
        </w:rPr>
        <w:t>на 202</w:t>
      </w:r>
      <w:r w:rsidR="000A0F07">
        <w:rPr>
          <w:sz w:val="28"/>
          <w:szCs w:val="28"/>
        </w:rPr>
        <w:t>4</w:t>
      </w:r>
      <w:r w:rsidRPr="00CB7643">
        <w:rPr>
          <w:sz w:val="28"/>
          <w:szCs w:val="28"/>
        </w:rPr>
        <w:t>-202</w:t>
      </w:r>
      <w:r w:rsidR="000A0F07">
        <w:rPr>
          <w:sz w:val="28"/>
          <w:szCs w:val="28"/>
        </w:rPr>
        <w:t>8</w:t>
      </w:r>
      <w:r w:rsidRPr="00CB7643">
        <w:rPr>
          <w:sz w:val="28"/>
          <w:szCs w:val="28"/>
        </w:rPr>
        <w:t xml:space="preserve"> годы»</w:t>
      </w:r>
    </w:p>
    <w:tbl>
      <w:tblPr>
        <w:tblW w:w="15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2800"/>
        <w:gridCol w:w="1713"/>
        <w:gridCol w:w="984"/>
        <w:gridCol w:w="850"/>
        <w:gridCol w:w="1369"/>
        <w:gridCol w:w="697"/>
        <w:gridCol w:w="13"/>
        <w:gridCol w:w="1011"/>
        <w:gridCol w:w="960"/>
        <w:gridCol w:w="992"/>
        <w:gridCol w:w="1134"/>
        <w:gridCol w:w="1149"/>
        <w:gridCol w:w="1119"/>
        <w:gridCol w:w="13"/>
      </w:tblGrid>
      <w:tr w:rsidR="006048C2" w:rsidTr="006048C2">
        <w:tc>
          <w:tcPr>
            <w:tcW w:w="452" w:type="dxa"/>
            <w:vMerge w:val="restart"/>
          </w:tcPr>
          <w:p w:rsidR="006048C2" w:rsidRDefault="00F63E11" w:rsidP="009C62A6">
            <w:pPr>
              <w:pStyle w:val="ConsPlusNormal"/>
              <w:jc w:val="center"/>
            </w:pPr>
            <w:r>
              <w:t>№</w:t>
            </w:r>
          </w:p>
          <w:p w:rsidR="006048C2" w:rsidRDefault="006048C2" w:rsidP="009C62A6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800" w:type="dxa"/>
            <w:vMerge w:val="restart"/>
          </w:tcPr>
          <w:p w:rsidR="006048C2" w:rsidRDefault="006048C2" w:rsidP="009C62A6">
            <w:pPr>
              <w:pStyle w:val="ConsPlusNormal"/>
              <w:jc w:val="center"/>
            </w:pPr>
            <w:r>
              <w:t>Наименование муниципальной программы, подпрограммы, мероприятия подпрограммы</w:t>
            </w:r>
          </w:p>
        </w:tc>
        <w:tc>
          <w:tcPr>
            <w:tcW w:w="1713" w:type="dxa"/>
            <w:vMerge w:val="restart"/>
          </w:tcPr>
          <w:p w:rsidR="006048C2" w:rsidRDefault="006048C2" w:rsidP="009C62A6">
            <w:pPr>
              <w:pStyle w:val="ConsPlusNormal"/>
              <w:jc w:val="center"/>
            </w:pPr>
            <w:r>
              <w:t>Источники ресурсного обеспечения</w:t>
            </w:r>
          </w:p>
        </w:tc>
        <w:tc>
          <w:tcPr>
            <w:tcW w:w="3913" w:type="dxa"/>
            <w:gridSpan w:val="5"/>
          </w:tcPr>
          <w:p w:rsidR="006048C2" w:rsidRDefault="006048C2" w:rsidP="009C62A6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6378" w:type="dxa"/>
            <w:gridSpan w:val="7"/>
          </w:tcPr>
          <w:p w:rsidR="006048C2" w:rsidRDefault="006048C2" w:rsidP="006048C2">
            <w:pPr>
              <w:pStyle w:val="ConsPlusNormal"/>
              <w:ind w:firstLine="428"/>
              <w:jc w:val="center"/>
            </w:pPr>
            <w:r>
              <w:t>Оценка расходов (тыс. рублей), годы</w:t>
            </w: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713" w:type="dxa"/>
            <w:vMerge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984" w:type="dxa"/>
          </w:tcPr>
          <w:p w:rsidR="006048C2" w:rsidRDefault="006048C2" w:rsidP="009C62A6">
            <w:pPr>
              <w:pStyle w:val="ConsPlusNormal"/>
              <w:jc w:val="center"/>
            </w:pPr>
            <w:proofErr w:type="spellStart"/>
            <w:r>
              <w:t>ГРБС</w:t>
            </w:r>
            <w:proofErr w:type="spellEnd"/>
          </w:p>
        </w:tc>
        <w:tc>
          <w:tcPr>
            <w:tcW w:w="850" w:type="dxa"/>
          </w:tcPr>
          <w:p w:rsidR="006048C2" w:rsidRDefault="006048C2" w:rsidP="009C62A6">
            <w:pPr>
              <w:pStyle w:val="ConsPlusNormal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1369" w:type="dxa"/>
          </w:tcPr>
          <w:p w:rsidR="006048C2" w:rsidRDefault="006048C2" w:rsidP="009C62A6">
            <w:pPr>
              <w:pStyle w:val="ConsPlusNormal"/>
              <w:jc w:val="center"/>
            </w:pPr>
            <w:proofErr w:type="spellStart"/>
            <w:r>
              <w:t>ЦСР</w:t>
            </w:r>
            <w:proofErr w:type="spellEnd"/>
          </w:p>
        </w:tc>
        <w:tc>
          <w:tcPr>
            <w:tcW w:w="697" w:type="dxa"/>
          </w:tcPr>
          <w:p w:rsidR="006048C2" w:rsidRDefault="006048C2" w:rsidP="009C62A6">
            <w:pPr>
              <w:pStyle w:val="ConsPlusNormal"/>
              <w:jc w:val="center"/>
            </w:pPr>
            <w:proofErr w:type="spellStart"/>
            <w:r>
              <w:t>ВР</w:t>
            </w:r>
            <w:proofErr w:type="spellEnd"/>
          </w:p>
        </w:tc>
        <w:tc>
          <w:tcPr>
            <w:tcW w:w="1024" w:type="dxa"/>
            <w:gridSpan w:val="2"/>
          </w:tcPr>
          <w:p w:rsidR="006048C2" w:rsidRDefault="006048C2" w:rsidP="009C62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60" w:type="dxa"/>
          </w:tcPr>
          <w:p w:rsidR="006048C2" w:rsidRDefault="006048C2" w:rsidP="006048C2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992" w:type="dxa"/>
          </w:tcPr>
          <w:p w:rsidR="006048C2" w:rsidRDefault="006048C2" w:rsidP="009C62A6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6048C2" w:rsidRDefault="006048C2" w:rsidP="009C62A6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49" w:type="dxa"/>
          </w:tcPr>
          <w:p w:rsidR="006048C2" w:rsidRDefault="006048C2" w:rsidP="009C62A6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19" w:type="dxa"/>
          </w:tcPr>
          <w:p w:rsidR="006048C2" w:rsidRDefault="006048C2" w:rsidP="009C62A6">
            <w:pPr>
              <w:pStyle w:val="ConsPlusNormal"/>
              <w:ind w:right="76"/>
              <w:jc w:val="center"/>
            </w:pPr>
            <w:r>
              <w:t>2028</w:t>
            </w: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</w:tcPr>
          <w:p w:rsidR="006048C2" w:rsidRDefault="006048C2" w:rsidP="00F63E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00" w:type="dxa"/>
          </w:tcPr>
          <w:p w:rsidR="006048C2" w:rsidRDefault="006048C2" w:rsidP="00F63E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13" w:type="dxa"/>
          </w:tcPr>
          <w:p w:rsidR="006048C2" w:rsidRDefault="006048C2" w:rsidP="00F63E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4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9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7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  <w:gridSpan w:val="2"/>
          </w:tcPr>
          <w:p w:rsidR="006048C2" w:rsidRDefault="00F63E11" w:rsidP="00F63E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0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9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19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13</w:t>
            </w:r>
          </w:p>
        </w:tc>
      </w:tr>
      <w:tr w:rsidR="006048C2" w:rsidTr="006048C2">
        <w:trPr>
          <w:gridAfter w:val="1"/>
          <w:wAfter w:w="13" w:type="dxa"/>
          <w:trHeight w:val="435"/>
        </w:trPr>
        <w:tc>
          <w:tcPr>
            <w:tcW w:w="452" w:type="dxa"/>
            <w:vMerge w:val="restart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 w:val="restart"/>
          </w:tcPr>
          <w:p w:rsidR="006048C2" w:rsidRDefault="006048C2" w:rsidP="000A0F07">
            <w:pPr>
              <w:pStyle w:val="ConsPlusNormal"/>
            </w:pPr>
            <w:r>
              <w:t>«Модернизация объектов коммунальной инфраструктуры муниципального образования «Биробиджанский муниципальный район" Еврейской автономной области на 2024 - 2028 годы»</w:t>
            </w:r>
          </w:p>
        </w:tc>
        <w:tc>
          <w:tcPr>
            <w:tcW w:w="1713" w:type="dxa"/>
            <w:vMerge w:val="restart"/>
          </w:tcPr>
          <w:p w:rsidR="006048C2" w:rsidRDefault="006048C2" w:rsidP="000A0F07">
            <w:pPr>
              <w:pStyle w:val="ConsPlusNormal"/>
            </w:pPr>
            <w:r>
              <w:t>ВСЕГО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Pr="005E6A90" w:rsidRDefault="006048C2" w:rsidP="000A0F07">
            <w:pPr>
              <w:jc w:val="center"/>
            </w:pPr>
            <w:r w:rsidRPr="005E6A90">
              <w:t>86400,0</w:t>
            </w:r>
          </w:p>
        </w:tc>
        <w:tc>
          <w:tcPr>
            <w:tcW w:w="960" w:type="dxa"/>
          </w:tcPr>
          <w:p w:rsidR="006048C2" w:rsidRPr="005E6A90" w:rsidRDefault="006048C2" w:rsidP="000A0F07">
            <w:pPr>
              <w:jc w:val="center"/>
            </w:pPr>
            <w:r w:rsidRPr="005E6A90">
              <w:t>3200,0</w:t>
            </w:r>
          </w:p>
        </w:tc>
        <w:tc>
          <w:tcPr>
            <w:tcW w:w="992" w:type="dxa"/>
          </w:tcPr>
          <w:p w:rsidR="006048C2" w:rsidRPr="005E6A90" w:rsidRDefault="006048C2" w:rsidP="000A0F07">
            <w:pPr>
              <w:jc w:val="center"/>
            </w:pPr>
            <w:r w:rsidRPr="005E6A90">
              <w:t>20800,0</w:t>
            </w:r>
          </w:p>
        </w:tc>
        <w:tc>
          <w:tcPr>
            <w:tcW w:w="1134" w:type="dxa"/>
          </w:tcPr>
          <w:p w:rsidR="006048C2" w:rsidRPr="005E6A90" w:rsidRDefault="006048C2" w:rsidP="000A0F07">
            <w:pPr>
              <w:jc w:val="center"/>
            </w:pPr>
            <w:r w:rsidRPr="005E6A90">
              <w:t>20800,0</w:t>
            </w:r>
          </w:p>
        </w:tc>
        <w:tc>
          <w:tcPr>
            <w:tcW w:w="1149" w:type="dxa"/>
          </w:tcPr>
          <w:p w:rsidR="006048C2" w:rsidRPr="005E6A90" w:rsidRDefault="006048C2" w:rsidP="000A0F07">
            <w:pPr>
              <w:jc w:val="center"/>
            </w:pPr>
            <w:r w:rsidRPr="005E6A90">
              <w:t>20800,0</w:t>
            </w:r>
          </w:p>
        </w:tc>
        <w:tc>
          <w:tcPr>
            <w:tcW w:w="1119" w:type="dxa"/>
          </w:tcPr>
          <w:p w:rsidR="006048C2" w:rsidRDefault="006048C2" w:rsidP="000A0F07">
            <w:pPr>
              <w:jc w:val="center"/>
            </w:pPr>
            <w:r w:rsidRPr="005E6A90">
              <w:t>20800,0</w:t>
            </w:r>
          </w:p>
        </w:tc>
      </w:tr>
      <w:tr w:rsidR="00F63E11" w:rsidTr="006048C2">
        <w:trPr>
          <w:gridAfter w:val="1"/>
          <w:wAfter w:w="13" w:type="dxa"/>
          <w:trHeight w:val="330"/>
        </w:trPr>
        <w:tc>
          <w:tcPr>
            <w:tcW w:w="452" w:type="dxa"/>
            <w:vMerge/>
          </w:tcPr>
          <w:p w:rsidR="00F63E11" w:rsidRDefault="00F63E11" w:rsidP="00F63E11">
            <w:pPr>
              <w:pStyle w:val="ConsPlusNormal"/>
            </w:pPr>
          </w:p>
        </w:tc>
        <w:tc>
          <w:tcPr>
            <w:tcW w:w="2800" w:type="dxa"/>
            <w:vMerge/>
          </w:tcPr>
          <w:p w:rsidR="00F63E11" w:rsidRDefault="00F63E11" w:rsidP="00F63E11">
            <w:pPr>
              <w:pStyle w:val="ConsPlusNormal"/>
            </w:pPr>
          </w:p>
        </w:tc>
        <w:tc>
          <w:tcPr>
            <w:tcW w:w="1713" w:type="dxa"/>
            <w:vMerge/>
          </w:tcPr>
          <w:p w:rsidR="00F63E11" w:rsidRDefault="00F63E11" w:rsidP="00F63E11">
            <w:pPr>
              <w:pStyle w:val="ConsPlusNormal"/>
            </w:pPr>
          </w:p>
        </w:tc>
        <w:tc>
          <w:tcPr>
            <w:tcW w:w="984" w:type="dxa"/>
          </w:tcPr>
          <w:p w:rsidR="00F63E11" w:rsidRPr="00455252" w:rsidRDefault="00F63E11" w:rsidP="00F63E11">
            <w:pPr>
              <w:jc w:val="center"/>
            </w:pPr>
            <w:r w:rsidRPr="00455252">
              <w:t>607</w:t>
            </w:r>
          </w:p>
        </w:tc>
        <w:tc>
          <w:tcPr>
            <w:tcW w:w="850" w:type="dxa"/>
          </w:tcPr>
          <w:p w:rsidR="00F63E11" w:rsidRPr="00455252" w:rsidRDefault="00F63E11" w:rsidP="00F63E11">
            <w:pPr>
              <w:jc w:val="center"/>
            </w:pPr>
            <w:r w:rsidRPr="00455252">
              <w:t>0502</w:t>
            </w:r>
          </w:p>
        </w:tc>
        <w:tc>
          <w:tcPr>
            <w:tcW w:w="1369" w:type="dxa"/>
          </w:tcPr>
          <w:p w:rsidR="00F63E11" w:rsidRPr="00455252" w:rsidRDefault="00F63E11" w:rsidP="00F63E11">
            <w:pPr>
              <w:jc w:val="center"/>
            </w:pPr>
            <w:r w:rsidRPr="00455252">
              <w:t>0600103190</w:t>
            </w:r>
          </w:p>
        </w:tc>
        <w:tc>
          <w:tcPr>
            <w:tcW w:w="697" w:type="dxa"/>
          </w:tcPr>
          <w:p w:rsidR="00F63E11" w:rsidRDefault="00F63E11" w:rsidP="00F63E11">
            <w:pPr>
              <w:jc w:val="center"/>
            </w:pPr>
            <w:r w:rsidRPr="00455252">
              <w:t>240</w:t>
            </w:r>
          </w:p>
        </w:tc>
        <w:tc>
          <w:tcPr>
            <w:tcW w:w="1024" w:type="dxa"/>
            <w:gridSpan w:val="2"/>
          </w:tcPr>
          <w:p w:rsidR="00F63E11" w:rsidRPr="005E6A90" w:rsidRDefault="00F63E11" w:rsidP="00F63E11">
            <w:pPr>
              <w:jc w:val="center"/>
            </w:pPr>
            <w:r>
              <w:t>2900,0</w:t>
            </w:r>
          </w:p>
        </w:tc>
        <w:tc>
          <w:tcPr>
            <w:tcW w:w="960" w:type="dxa"/>
          </w:tcPr>
          <w:p w:rsidR="00F63E11" w:rsidRPr="005E6A90" w:rsidRDefault="00F63E11" w:rsidP="00F63E11">
            <w:pPr>
              <w:jc w:val="center"/>
            </w:pPr>
            <w:r>
              <w:t>2900,0</w:t>
            </w:r>
          </w:p>
        </w:tc>
        <w:tc>
          <w:tcPr>
            <w:tcW w:w="992" w:type="dxa"/>
          </w:tcPr>
          <w:p w:rsidR="00F63E11" w:rsidRPr="005E6A90" w:rsidRDefault="00F63E11" w:rsidP="00F63E11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F63E11" w:rsidRPr="005E6A90" w:rsidRDefault="00F63E11" w:rsidP="00F63E11">
            <w:pPr>
              <w:jc w:val="center"/>
            </w:pPr>
            <w:r>
              <w:t>0,0</w:t>
            </w:r>
          </w:p>
        </w:tc>
        <w:tc>
          <w:tcPr>
            <w:tcW w:w="1149" w:type="dxa"/>
          </w:tcPr>
          <w:p w:rsidR="00F63E11" w:rsidRPr="005E6A90" w:rsidRDefault="00F63E11" w:rsidP="00F63E11">
            <w:pPr>
              <w:jc w:val="center"/>
            </w:pPr>
            <w:r>
              <w:t>0,0</w:t>
            </w:r>
          </w:p>
        </w:tc>
        <w:tc>
          <w:tcPr>
            <w:tcW w:w="1119" w:type="dxa"/>
          </w:tcPr>
          <w:p w:rsidR="00F63E11" w:rsidRPr="005E6A90" w:rsidRDefault="00F63E11" w:rsidP="00F63E11">
            <w:pPr>
              <w:jc w:val="center"/>
            </w:pPr>
            <w:r>
              <w:t>0,0</w:t>
            </w:r>
          </w:p>
        </w:tc>
      </w:tr>
      <w:tr w:rsidR="00F63E11" w:rsidTr="006048C2">
        <w:trPr>
          <w:gridAfter w:val="1"/>
          <w:wAfter w:w="13" w:type="dxa"/>
          <w:trHeight w:val="480"/>
        </w:trPr>
        <w:tc>
          <w:tcPr>
            <w:tcW w:w="452" w:type="dxa"/>
            <w:vMerge/>
          </w:tcPr>
          <w:p w:rsidR="00F63E11" w:rsidRDefault="00F63E11" w:rsidP="00F63E11">
            <w:pPr>
              <w:pStyle w:val="ConsPlusNormal"/>
            </w:pPr>
          </w:p>
        </w:tc>
        <w:tc>
          <w:tcPr>
            <w:tcW w:w="2800" w:type="dxa"/>
            <w:vMerge/>
          </w:tcPr>
          <w:p w:rsidR="00F63E11" w:rsidRDefault="00F63E11" w:rsidP="00F63E11">
            <w:pPr>
              <w:pStyle w:val="ConsPlusNormal"/>
            </w:pPr>
          </w:p>
        </w:tc>
        <w:tc>
          <w:tcPr>
            <w:tcW w:w="1713" w:type="dxa"/>
            <w:vMerge/>
          </w:tcPr>
          <w:p w:rsidR="00F63E11" w:rsidRDefault="00F63E11" w:rsidP="00F63E11">
            <w:pPr>
              <w:pStyle w:val="ConsPlusNormal"/>
            </w:pPr>
          </w:p>
        </w:tc>
        <w:tc>
          <w:tcPr>
            <w:tcW w:w="984" w:type="dxa"/>
          </w:tcPr>
          <w:p w:rsidR="00F63E11" w:rsidRPr="00315095" w:rsidRDefault="00F63E11" w:rsidP="00F63E11">
            <w:pPr>
              <w:jc w:val="center"/>
            </w:pPr>
            <w:r>
              <w:t>601</w:t>
            </w:r>
          </w:p>
        </w:tc>
        <w:tc>
          <w:tcPr>
            <w:tcW w:w="850" w:type="dxa"/>
          </w:tcPr>
          <w:p w:rsidR="00F63E11" w:rsidRPr="00315095" w:rsidRDefault="00F63E11" w:rsidP="00F63E11">
            <w:pPr>
              <w:jc w:val="center"/>
            </w:pPr>
            <w:r w:rsidRPr="00315095">
              <w:t>0502</w:t>
            </w:r>
          </w:p>
        </w:tc>
        <w:tc>
          <w:tcPr>
            <w:tcW w:w="1369" w:type="dxa"/>
          </w:tcPr>
          <w:p w:rsidR="00F63E11" w:rsidRPr="00315095" w:rsidRDefault="00F63E11" w:rsidP="00F63E11">
            <w:pPr>
              <w:jc w:val="center"/>
            </w:pPr>
            <w:r w:rsidRPr="00315095">
              <w:t>0600103190</w:t>
            </w:r>
          </w:p>
        </w:tc>
        <w:tc>
          <w:tcPr>
            <w:tcW w:w="697" w:type="dxa"/>
          </w:tcPr>
          <w:p w:rsidR="00F63E11" w:rsidRDefault="00F63E11" w:rsidP="00F63E11">
            <w:pPr>
              <w:jc w:val="center"/>
            </w:pPr>
            <w:r w:rsidRPr="00315095">
              <w:t>240</w:t>
            </w:r>
          </w:p>
        </w:tc>
        <w:tc>
          <w:tcPr>
            <w:tcW w:w="1024" w:type="dxa"/>
            <w:gridSpan w:val="2"/>
          </w:tcPr>
          <w:p w:rsidR="00F63E11" w:rsidRPr="005E6A90" w:rsidRDefault="00F63E11" w:rsidP="00F63E11">
            <w:pPr>
              <w:jc w:val="center"/>
            </w:pPr>
            <w:r>
              <w:t>83500,0</w:t>
            </w:r>
          </w:p>
        </w:tc>
        <w:tc>
          <w:tcPr>
            <w:tcW w:w="960" w:type="dxa"/>
          </w:tcPr>
          <w:p w:rsidR="00F63E11" w:rsidRPr="005E6A90" w:rsidRDefault="00F63E11" w:rsidP="00F63E11">
            <w:pPr>
              <w:jc w:val="center"/>
            </w:pPr>
            <w:r>
              <w:t>300,0</w:t>
            </w:r>
          </w:p>
        </w:tc>
        <w:tc>
          <w:tcPr>
            <w:tcW w:w="992" w:type="dxa"/>
          </w:tcPr>
          <w:p w:rsidR="00F63E11" w:rsidRPr="005E6A90" w:rsidRDefault="00F63E11" w:rsidP="00F63E11">
            <w:pPr>
              <w:jc w:val="center"/>
            </w:pPr>
            <w:r>
              <w:t>20800,0</w:t>
            </w:r>
          </w:p>
        </w:tc>
        <w:tc>
          <w:tcPr>
            <w:tcW w:w="1134" w:type="dxa"/>
          </w:tcPr>
          <w:p w:rsidR="00F63E11" w:rsidRPr="005E6A90" w:rsidRDefault="00F63E11" w:rsidP="00F63E11">
            <w:pPr>
              <w:jc w:val="center"/>
            </w:pPr>
            <w:r>
              <w:t>20800,0</w:t>
            </w:r>
          </w:p>
        </w:tc>
        <w:tc>
          <w:tcPr>
            <w:tcW w:w="1149" w:type="dxa"/>
          </w:tcPr>
          <w:p w:rsidR="00F63E11" w:rsidRPr="005E6A90" w:rsidRDefault="00F63E11" w:rsidP="00F63E11">
            <w:pPr>
              <w:jc w:val="center"/>
            </w:pPr>
            <w:r>
              <w:t>20800,0</w:t>
            </w:r>
          </w:p>
        </w:tc>
        <w:tc>
          <w:tcPr>
            <w:tcW w:w="1119" w:type="dxa"/>
          </w:tcPr>
          <w:p w:rsidR="00F63E11" w:rsidRPr="005E6A90" w:rsidRDefault="00F63E11" w:rsidP="00F63E11">
            <w:pPr>
              <w:jc w:val="center"/>
            </w:pPr>
            <w:r>
              <w:t>20800,0</w:t>
            </w: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 w:val="restart"/>
          </w:tcPr>
          <w:p w:rsidR="006048C2" w:rsidRDefault="006048C2" w:rsidP="000A0F0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00" w:type="dxa"/>
            <w:vMerge w:val="restart"/>
          </w:tcPr>
          <w:p w:rsidR="006048C2" w:rsidRDefault="006048C2" w:rsidP="000A0F07">
            <w:pPr>
              <w:pStyle w:val="ConsPlusNormal"/>
            </w:pPr>
            <w:r>
              <w:t xml:space="preserve">Реконструкция, модернизация, ремонт, замена объектов коммунального </w:t>
            </w:r>
            <w:r>
              <w:lastRenderedPageBreak/>
              <w:t>комплекса в населенных пунктах Биробиджанского района</w:t>
            </w:r>
          </w:p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lastRenderedPageBreak/>
              <w:t>Местный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Областной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 w:val="restart"/>
          </w:tcPr>
          <w:p w:rsidR="006048C2" w:rsidRDefault="006048C2" w:rsidP="000A0F0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800" w:type="dxa"/>
            <w:vMerge w:val="restart"/>
          </w:tcPr>
          <w:p w:rsidR="006048C2" w:rsidRDefault="006048C2" w:rsidP="000A0F07">
            <w:pPr>
              <w:pStyle w:val="ConsPlusNormal"/>
            </w:pPr>
            <w:r>
              <w:t>Разработка/государственная экспертиза проектно-сметной документации, технических заданий, проектно-изыскательные работы, разработка локально-сметных расчетов</w:t>
            </w:r>
          </w:p>
          <w:p w:rsidR="006048C2" w:rsidRDefault="006048C2" w:rsidP="000A0F07">
            <w:pPr>
              <w:pStyle w:val="ConsPlusNormal"/>
            </w:pPr>
          </w:p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Местный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  <w:jc w:val="center"/>
            </w:pPr>
            <w:r>
              <w:t>0502</w:t>
            </w: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  <w:jc w:val="center"/>
            </w:pPr>
            <w:r>
              <w:t>0600103190</w:t>
            </w: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24" w:type="dxa"/>
            <w:gridSpan w:val="2"/>
          </w:tcPr>
          <w:p w:rsidR="006048C2" w:rsidRDefault="00E149B9" w:rsidP="000A0F07">
            <w:pPr>
              <w:pStyle w:val="ConsPlusNormal"/>
              <w:jc w:val="center"/>
            </w:pPr>
            <w:r>
              <w:t>2600,0</w:t>
            </w:r>
          </w:p>
        </w:tc>
        <w:tc>
          <w:tcPr>
            <w:tcW w:w="960" w:type="dxa"/>
          </w:tcPr>
          <w:p w:rsidR="006048C2" w:rsidRDefault="00E149B9" w:rsidP="000A0F07">
            <w:pPr>
              <w:pStyle w:val="ConsPlusNormal"/>
              <w:jc w:val="center"/>
            </w:pPr>
            <w:r>
              <w:t>2600,0</w:t>
            </w:r>
          </w:p>
        </w:tc>
        <w:tc>
          <w:tcPr>
            <w:tcW w:w="992" w:type="dxa"/>
          </w:tcPr>
          <w:p w:rsidR="006048C2" w:rsidRDefault="00E149B9" w:rsidP="000A0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048C2" w:rsidRDefault="00E149B9" w:rsidP="000A0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9" w:type="dxa"/>
          </w:tcPr>
          <w:p w:rsidR="006048C2" w:rsidRDefault="00E149B9" w:rsidP="000A0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19" w:type="dxa"/>
          </w:tcPr>
          <w:p w:rsidR="006048C2" w:rsidRDefault="00E149B9" w:rsidP="000A0F07">
            <w:pPr>
              <w:pStyle w:val="ConsPlusNormal"/>
              <w:jc w:val="center"/>
            </w:pPr>
            <w:r>
              <w:t>0,0</w:t>
            </w: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Областной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 w:val="restart"/>
          </w:tcPr>
          <w:p w:rsidR="006048C2" w:rsidRDefault="006048C2" w:rsidP="000A0F0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800" w:type="dxa"/>
            <w:vMerge w:val="restart"/>
          </w:tcPr>
          <w:p w:rsidR="006048C2" w:rsidRDefault="006048C2" w:rsidP="000A0F07">
            <w:pPr>
              <w:pStyle w:val="ConsPlusNormal"/>
            </w:pPr>
            <w:r>
              <w:t>Мероприятия по обеспечению бесперебойной поставки электрической энергии на объекты коммунального комплекса</w:t>
            </w:r>
          </w:p>
          <w:p w:rsidR="006048C2" w:rsidRDefault="006048C2" w:rsidP="000A0F07"/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Местный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Областной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 w:val="restart"/>
          </w:tcPr>
          <w:p w:rsidR="006048C2" w:rsidRDefault="006048C2" w:rsidP="000A0F0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800" w:type="dxa"/>
            <w:vMerge w:val="restart"/>
          </w:tcPr>
          <w:p w:rsidR="006048C2" w:rsidRDefault="006048C2" w:rsidP="000A0F07">
            <w:pPr>
              <w:pStyle w:val="ConsPlusNormal"/>
            </w:pPr>
            <w:r>
              <w:t>Приобретение материалов</w:t>
            </w:r>
          </w:p>
          <w:p w:rsidR="006048C2" w:rsidRDefault="006048C2" w:rsidP="000A0F07"/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Местный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Областной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 w:val="restart"/>
          </w:tcPr>
          <w:p w:rsidR="006048C2" w:rsidRDefault="006048C2" w:rsidP="000A0F0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800" w:type="dxa"/>
            <w:vMerge w:val="restart"/>
          </w:tcPr>
          <w:p w:rsidR="006048C2" w:rsidRDefault="006048C2" w:rsidP="000A0F07">
            <w:pPr>
              <w:pStyle w:val="ConsPlusNormal"/>
            </w:pPr>
            <w:r>
              <w:t>Ремонт электрических сетей</w:t>
            </w:r>
          </w:p>
          <w:p w:rsidR="006048C2" w:rsidRDefault="006048C2" w:rsidP="000A0F07">
            <w:pPr>
              <w:pStyle w:val="ConsPlusNormal"/>
            </w:pPr>
          </w:p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Местный бюджет</w:t>
            </w:r>
          </w:p>
        </w:tc>
        <w:tc>
          <w:tcPr>
            <w:tcW w:w="984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601</w:t>
            </w: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  <w:jc w:val="center"/>
            </w:pPr>
            <w:r>
              <w:t>0502</w:t>
            </w: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  <w:jc w:val="center"/>
            </w:pPr>
            <w:r>
              <w:t>0600103190</w:t>
            </w:r>
          </w:p>
        </w:tc>
        <w:tc>
          <w:tcPr>
            <w:tcW w:w="697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24" w:type="dxa"/>
            <w:gridSpan w:val="2"/>
          </w:tcPr>
          <w:p w:rsidR="006048C2" w:rsidRDefault="00F63E11" w:rsidP="000A0F07">
            <w:pPr>
              <w:pStyle w:val="ConsPlusNormal"/>
              <w:jc w:val="center"/>
            </w:pPr>
            <w:r>
              <w:t>83500,0</w:t>
            </w:r>
          </w:p>
        </w:tc>
        <w:tc>
          <w:tcPr>
            <w:tcW w:w="960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30</w:t>
            </w:r>
            <w:r w:rsidR="006048C2">
              <w:t>0,0</w:t>
            </w:r>
          </w:p>
        </w:tc>
        <w:tc>
          <w:tcPr>
            <w:tcW w:w="992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20800,0</w:t>
            </w:r>
          </w:p>
        </w:tc>
        <w:tc>
          <w:tcPr>
            <w:tcW w:w="1134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20800,0</w:t>
            </w:r>
          </w:p>
        </w:tc>
        <w:tc>
          <w:tcPr>
            <w:tcW w:w="1149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20800,0</w:t>
            </w:r>
          </w:p>
        </w:tc>
        <w:tc>
          <w:tcPr>
            <w:tcW w:w="1119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20800,0</w:t>
            </w: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Областной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84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0A0F07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0A0F07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 w:val="restart"/>
          </w:tcPr>
          <w:p w:rsidR="006048C2" w:rsidRDefault="006048C2" w:rsidP="000A0F0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800" w:type="dxa"/>
            <w:vMerge w:val="restart"/>
          </w:tcPr>
          <w:p w:rsidR="006048C2" w:rsidRDefault="006048C2" w:rsidP="000A0F07">
            <w:pPr>
              <w:pStyle w:val="ConsPlusNormal"/>
            </w:pPr>
            <w:r>
              <w:t xml:space="preserve">Актуализация схем теплоснабжения, водоснабжения, водоотведения сельских поселений </w:t>
            </w:r>
          </w:p>
        </w:tc>
        <w:tc>
          <w:tcPr>
            <w:tcW w:w="1713" w:type="dxa"/>
          </w:tcPr>
          <w:p w:rsidR="006048C2" w:rsidRDefault="006048C2" w:rsidP="000A0F07">
            <w:pPr>
              <w:pStyle w:val="ConsPlusNormal"/>
            </w:pPr>
            <w:r>
              <w:t>Местный бюджет</w:t>
            </w:r>
          </w:p>
        </w:tc>
        <w:tc>
          <w:tcPr>
            <w:tcW w:w="984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850" w:type="dxa"/>
          </w:tcPr>
          <w:p w:rsidR="006048C2" w:rsidRDefault="006048C2" w:rsidP="000A0F07">
            <w:pPr>
              <w:pStyle w:val="ConsPlusNormal"/>
              <w:jc w:val="center"/>
            </w:pPr>
            <w:r>
              <w:t>0502</w:t>
            </w:r>
          </w:p>
        </w:tc>
        <w:tc>
          <w:tcPr>
            <w:tcW w:w="1369" w:type="dxa"/>
          </w:tcPr>
          <w:p w:rsidR="006048C2" w:rsidRDefault="006048C2" w:rsidP="000A0F07">
            <w:pPr>
              <w:pStyle w:val="ConsPlusNormal"/>
              <w:jc w:val="center"/>
            </w:pPr>
            <w:r>
              <w:t>0600103190</w:t>
            </w:r>
          </w:p>
        </w:tc>
        <w:tc>
          <w:tcPr>
            <w:tcW w:w="697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24" w:type="dxa"/>
            <w:gridSpan w:val="2"/>
          </w:tcPr>
          <w:p w:rsidR="006048C2" w:rsidRDefault="00F63E11" w:rsidP="000A0F07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960" w:type="dxa"/>
          </w:tcPr>
          <w:p w:rsidR="006048C2" w:rsidRDefault="00F63E11" w:rsidP="00F63E11">
            <w:pPr>
              <w:pStyle w:val="ConsPlusNormal"/>
              <w:jc w:val="center"/>
            </w:pPr>
            <w:r>
              <w:t>30</w:t>
            </w:r>
            <w:r w:rsidR="006048C2">
              <w:t>0,0</w:t>
            </w:r>
          </w:p>
        </w:tc>
        <w:tc>
          <w:tcPr>
            <w:tcW w:w="992" w:type="dxa"/>
          </w:tcPr>
          <w:p w:rsidR="006048C2" w:rsidRDefault="006048C2" w:rsidP="000A0F07">
            <w:pPr>
              <w:pStyle w:val="ConsPlusNormal"/>
              <w:jc w:val="center"/>
            </w:pPr>
            <w:r>
              <w:t>0</w:t>
            </w:r>
            <w:r w:rsidR="00F63E11">
              <w:t>,0</w:t>
            </w:r>
          </w:p>
        </w:tc>
        <w:tc>
          <w:tcPr>
            <w:tcW w:w="1134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9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19" w:type="dxa"/>
          </w:tcPr>
          <w:p w:rsidR="006048C2" w:rsidRDefault="00F63E11" w:rsidP="000A0F07">
            <w:pPr>
              <w:pStyle w:val="ConsPlusNormal"/>
              <w:jc w:val="center"/>
            </w:pPr>
            <w:r>
              <w:t>0,0</w:t>
            </w: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9C62A6">
            <w:pPr>
              <w:pStyle w:val="ConsPlusNormal"/>
            </w:pPr>
            <w:r>
              <w:t>Областной бюджет</w:t>
            </w:r>
          </w:p>
        </w:tc>
        <w:tc>
          <w:tcPr>
            <w:tcW w:w="984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9C62A6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984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</w:tr>
      <w:tr w:rsidR="006048C2" w:rsidTr="006048C2">
        <w:trPr>
          <w:gridAfter w:val="1"/>
          <w:wAfter w:w="13" w:type="dxa"/>
        </w:trPr>
        <w:tc>
          <w:tcPr>
            <w:tcW w:w="452" w:type="dxa"/>
            <w:vMerge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2800" w:type="dxa"/>
            <w:vMerge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713" w:type="dxa"/>
          </w:tcPr>
          <w:p w:rsidR="006048C2" w:rsidRDefault="006048C2" w:rsidP="009C62A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984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850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369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697" w:type="dxa"/>
          </w:tcPr>
          <w:p w:rsidR="006048C2" w:rsidRDefault="006048C2" w:rsidP="009C62A6">
            <w:pPr>
              <w:pStyle w:val="ConsPlusNormal"/>
            </w:pPr>
          </w:p>
        </w:tc>
        <w:tc>
          <w:tcPr>
            <w:tcW w:w="1024" w:type="dxa"/>
            <w:gridSpan w:val="2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1149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  <w:tc>
          <w:tcPr>
            <w:tcW w:w="1119" w:type="dxa"/>
          </w:tcPr>
          <w:p w:rsidR="006048C2" w:rsidRDefault="006048C2" w:rsidP="009C62A6">
            <w:pPr>
              <w:pStyle w:val="ConsPlusNormal"/>
              <w:jc w:val="center"/>
            </w:pPr>
          </w:p>
        </w:tc>
      </w:tr>
    </w:tbl>
    <w:p w:rsidR="009C62A6" w:rsidRDefault="009C62A6" w:rsidP="009C62A6">
      <w:pPr>
        <w:sectPr w:rsidR="009C62A6" w:rsidSect="009C62A6">
          <w:pgSz w:w="16838" w:h="11906" w:orient="landscape"/>
          <w:pgMar w:top="851" w:right="567" w:bottom="1418" w:left="992" w:header="709" w:footer="709" w:gutter="0"/>
          <w:cols w:space="708"/>
          <w:docGrid w:linePitch="360"/>
        </w:sectPr>
      </w:pPr>
    </w:p>
    <w:p w:rsidR="009C62A6" w:rsidRPr="00363E52" w:rsidRDefault="009C62A6" w:rsidP="009C62A6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6</w:t>
      </w:r>
    </w:p>
    <w:p w:rsidR="009C62A6" w:rsidRPr="004A357F" w:rsidRDefault="009C62A6" w:rsidP="009C62A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A357F">
        <w:rPr>
          <w:sz w:val="28"/>
          <w:szCs w:val="28"/>
        </w:rPr>
        <w:t>Структура</w:t>
      </w:r>
    </w:p>
    <w:p w:rsidR="009C62A6" w:rsidRPr="004A357F" w:rsidRDefault="009C62A6" w:rsidP="009C62A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A357F">
        <w:rPr>
          <w:sz w:val="28"/>
          <w:szCs w:val="28"/>
        </w:rPr>
        <w:t>финансирования муниципальной программы муниципального образования «Биробиджанский муниципальный район»</w:t>
      </w:r>
    </w:p>
    <w:p w:rsidR="009C62A6" w:rsidRPr="004A357F" w:rsidRDefault="009C62A6" w:rsidP="009C62A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A357F">
        <w:rPr>
          <w:sz w:val="28"/>
          <w:szCs w:val="28"/>
        </w:rPr>
        <w:t xml:space="preserve"> Еврейской автономной области по направлениям расходов </w:t>
      </w:r>
    </w:p>
    <w:p w:rsidR="009C62A6" w:rsidRPr="004A357F" w:rsidRDefault="009C62A6" w:rsidP="009C62A6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4A357F">
        <w:rPr>
          <w:sz w:val="28"/>
          <w:szCs w:val="28"/>
        </w:rPr>
        <w:t>«</w:t>
      </w:r>
      <w:r>
        <w:rPr>
          <w:sz w:val="28"/>
          <w:szCs w:val="28"/>
        </w:rPr>
        <w:t>Модернизация объектов коммунальной инфраструктуры муниципального образования</w:t>
      </w:r>
      <w:r w:rsidRPr="00CB7643">
        <w:rPr>
          <w:sz w:val="28"/>
          <w:szCs w:val="28"/>
        </w:rPr>
        <w:t xml:space="preserve"> «Биробиджанский муниципальный район» </w:t>
      </w:r>
      <w:r>
        <w:rPr>
          <w:sz w:val="28"/>
          <w:szCs w:val="28"/>
        </w:rPr>
        <w:t>на 202</w:t>
      </w:r>
      <w:r w:rsidR="00F63E11">
        <w:rPr>
          <w:sz w:val="28"/>
          <w:szCs w:val="28"/>
        </w:rPr>
        <w:t>4</w:t>
      </w:r>
      <w:r w:rsidRPr="00CB7643">
        <w:rPr>
          <w:sz w:val="28"/>
          <w:szCs w:val="28"/>
        </w:rPr>
        <w:t>-202</w:t>
      </w:r>
      <w:r w:rsidR="00F63E11">
        <w:rPr>
          <w:sz w:val="28"/>
          <w:szCs w:val="28"/>
        </w:rPr>
        <w:t>8</w:t>
      </w:r>
      <w:r w:rsidRPr="00CB7643">
        <w:rPr>
          <w:sz w:val="28"/>
          <w:szCs w:val="28"/>
        </w:rPr>
        <w:t xml:space="preserve"> годы»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1038"/>
        <w:gridCol w:w="1232"/>
        <w:gridCol w:w="1275"/>
        <w:gridCol w:w="1276"/>
        <w:gridCol w:w="1134"/>
        <w:gridCol w:w="1276"/>
      </w:tblGrid>
      <w:tr w:rsidR="00F63E11" w:rsidRPr="00467E83" w:rsidTr="00F63E11">
        <w:tc>
          <w:tcPr>
            <w:tcW w:w="2120" w:type="dxa"/>
            <w:vMerge w:val="restart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Источники и направления расходов</w:t>
            </w:r>
          </w:p>
        </w:tc>
        <w:tc>
          <w:tcPr>
            <w:tcW w:w="7231" w:type="dxa"/>
            <w:gridSpan w:val="6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Расходы (тыс. рублей), годы</w:t>
            </w:r>
          </w:p>
        </w:tc>
      </w:tr>
      <w:tr w:rsidR="00F63E11" w:rsidRPr="00467E83" w:rsidTr="00F63E11">
        <w:tc>
          <w:tcPr>
            <w:tcW w:w="2120" w:type="dxa"/>
            <w:vMerge/>
          </w:tcPr>
          <w:p w:rsidR="00F63E11" w:rsidRPr="00467E83" w:rsidRDefault="00F63E11" w:rsidP="009C62A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38" w:type="dxa"/>
            <w:vMerge w:val="restart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Всего</w:t>
            </w:r>
          </w:p>
        </w:tc>
        <w:tc>
          <w:tcPr>
            <w:tcW w:w="6193" w:type="dxa"/>
            <w:gridSpan w:val="5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В том числе по годам</w:t>
            </w:r>
          </w:p>
        </w:tc>
      </w:tr>
      <w:tr w:rsidR="00F63E11" w:rsidRPr="00467E83" w:rsidTr="00F63E11">
        <w:tc>
          <w:tcPr>
            <w:tcW w:w="2120" w:type="dxa"/>
            <w:vMerge/>
          </w:tcPr>
          <w:p w:rsidR="00F63E11" w:rsidRPr="00467E83" w:rsidRDefault="00F63E11" w:rsidP="009C62A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</w:tcPr>
          <w:p w:rsidR="00F63E11" w:rsidRPr="00467E83" w:rsidRDefault="00F63E11" w:rsidP="009C62A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32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025</w:t>
            </w:r>
          </w:p>
        </w:tc>
        <w:tc>
          <w:tcPr>
            <w:tcW w:w="1276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</w:tr>
      <w:tr w:rsidR="00F63E11" w:rsidRPr="00467E83" w:rsidTr="00F63E11">
        <w:tc>
          <w:tcPr>
            <w:tcW w:w="2120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1</w:t>
            </w:r>
          </w:p>
        </w:tc>
        <w:tc>
          <w:tcPr>
            <w:tcW w:w="1038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2</w:t>
            </w:r>
          </w:p>
        </w:tc>
        <w:tc>
          <w:tcPr>
            <w:tcW w:w="1232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7</w:t>
            </w:r>
          </w:p>
        </w:tc>
      </w:tr>
      <w:tr w:rsidR="00F63E11" w:rsidRPr="00467E83" w:rsidTr="00F63E11">
        <w:tc>
          <w:tcPr>
            <w:tcW w:w="9351" w:type="dxa"/>
            <w:gridSpan w:val="7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ВСЕГО</w:t>
            </w:r>
          </w:p>
        </w:tc>
      </w:tr>
      <w:tr w:rsidR="00F63E11" w:rsidRPr="00467E83" w:rsidTr="00F63E11">
        <w:tc>
          <w:tcPr>
            <w:tcW w:w="2120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F63E11" w:rsidRPr="00467E83" w:rsidRDefault="008D6CBA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86400</w:t>
            </w:r>
            <w:r w:rsidR="00F63E11">
              <w:rPr>
                <w:sz w:val="22"/>
                <w:szCs w:val="22"/>
              </w:rPr>
              <w:t>,0</w:t>
            </w:r>
          </w:p>
        </w:tc>
        <w:tc>
          <w:tcPr>
            <w:tcW w:w="1232" w:type="dxa"/>
          </w:tcPr>
          <w:p w:rsidR="00F63E11" w:rsidRPr="00467E83" w:rsidRDefault="00AC06AE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F63E11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20800,0</w:t>
            </w:r>
          </w:p>
        </w:tc>
        <w:tc>
          <w:tcPr>
            <w:tcW w:w="1276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20800,0</w:t>
            </w:r>
          </w:p>
        </w:tc>
        <w:tc>
          <w:tcPr>
            <w:tcW w:w="1134" w:type="dxa"/>
          </w:tcPr>
          <w:p w:rsidR="00F63E11" w:rsidRPr="00467E83" w:rsidRDefault="00F63E11" w:rsidP="00F63E11">
            <w:pPr>
              <w:pStyle w:val="ConsPlusNormal"/>
              <w:ind w:left="-271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20800,0</w:t>
            </w:r>
          </w:p>
        </w:tc>
        <w:tc>
          <w:tcPr>
            <w:tcW w:w="1276" w:type="dxa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20800,0</w:t>
            </w:r>
          </w:p>
        </w:tc>
      </w:tr>
      <w:tr w:rsidR="00A55869" w:rsidRPr="00467E83" w:rsidTr="00F63E11"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</w:tr>
      <w:tr w:rsidR="00A55869" w:rsidRPr="00467E83" w:rsidTr="00F63E11">
        <w:trPr>
          <w:trHeight w:val="430"/>
        </w:trPr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</w:tr>
      <w:tr w:rsidR="00A55869" w:rsidRPr="00467E83" w:rsidTr="00F63E11"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771C0C">
              <w:rPr>
                <w:sz w:val="22"/>
                <w:szCs w:val="22"/>
              </w:rPr>
              <w:t>0,0</w:t>
            </w:r>
          </w:p>
        </w:tc>
      </w:tr>
      <w:tr w:rsidR="00F63E11" w:rsidRPr="00467E83" w:rsidTr="00F63E11">
        <w:trPr>
          <w:trHeight w:val="234"/>
        </w:trPr>
        <w:tc>
          <w:tcPr>
            <w:tcW w:w="9351" w:type="dxa"/>
            <w:gridSpan w:val="7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КАПИТАЛЬНЫЕ ВЛОЖЕНИЯ</w:t>
            </w:r>
          </w:p>
        </w:tc>
      </w:tr>
      <w:tr w:rsidR="00F63E11" w:rsidRPr="00467E83" w:rsidTr="00F63E11">
        <w:tc>
          <w:tcPr>
            <w:tcW w:w="2120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63E11" w:rsidRDefault="00F63E11" w:rsidP="00F63E11">
            <w:pPr>
              <w:jc w:val="center"/>
            </w:pPr>
            <w:r w:rsidRPr="0052576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F63E11" w:rsidRDefault="00F63E11" w:rsidP="00F63E11">
            <w:pPr>
              <w:jc w:val="center"/>
            </w:pPr>
            <w:r w:rsidRPr="005257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63E11" w:rsidRDefault="00F63E11" w:rsidP="00F63E11">
            <w:pPr>
              <w:jc w:val="center"/>
            </w:pPr>
            <w:r w:rsidRPr="00525766">
              <w:rPr>
                <w:sz w:val="22"/>
                <w:szCs w:val="22"/>
              </w:rPr>
              <w:t>0,0</w:t>
            </w:r>
          </w:p>
        </w:tc>
      </w:tr>
      <w:tr w:rsidR="00F63E11" w:rsidRPr="00467E83" w:rsidTr="00F63E11">
        <w:tc>
          <w:tcPr>
            <w:tcW w:w="2120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</w:tr>
      <w:tr w:rsidR="00F63E11" w:rsidRPr="00467E83" w:rsidTr="00F63E11">
        <w:tc>
          <w:tcPr>
            <w:tcW w:w="2120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</w:tr>
      <w:tr w:rsidR="00F63E11" w:rsidRPr="00467E83" w:rsidTr="00F63E11">
        <w:tc>
          <w:tcPr>
            <w:tcW w:w="2120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F63E11" w:rsidRDefault="00F63E11" w:rsidP="00F63E11">
            <w:pPr>
              <w:jc w:val="center"/>
            </w:pPr>
            <w:r w:rsidRPr="0085127B">
              <w:rPr>
                <w:sz w:val="22"/>
                <w:szCs w:val="22"/>
              </w:rPr>
              <w:t>0,0</w:t>
            </w:r>
          </w:p>
        </w:tc>
      </w:tr>
      <w:tr w:rsidR="00F63E11" w:rsidRPr="00467E83" w:rsidTr="00F63E11">
        <w:tc>
          <w:tcPr>
            <w:tcW w:w="9351" w:type="dxa"/>
            <w:gridSpan w:val="7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r w:rsidRPr="00467E83">
              <w:rPr>
                <w:sz w:val="22"/>
                <w:szCs w:val="22"/>
              </w:rPr>
              <w:t>НИОКР</w:t>
            </w:r>
            <w:proofErr w:type="spellEnd"/>
          </w:p>
        </w:tc>
      </w:tr>
      <w:tr w:rsidR="00A55869" w:rsidRPr="00467E83" w:rsidTr="00F63E11"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</w:tr>
      <w:tr w:rsidR="00A55869" w:rsidRPr="00467E83" w:rsidTr="00F63E11"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</w:tr>
      <w:tr w:rsidR="00A55869" w:rsidRPr="00467E83" w:rsidTr="00F63E11"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</w:tr>
      <w:tr w:rsidR="00A55869" w:rsidRPr="00467E83" w:rsidTr="00F63E11"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4405E0">
              <w:rPr>
                <w:sz w:val="22"/>
                <w:szCs w:val="22"/>
              </w:rPr>
              <w:t>0,0</w:t>
            </w:r>
          </w:p>
        </w:tc>
      </w:tr>
      <w:tr w:rsidR="00F63E11" w:rsidRPr="00467E83" w:rsidTr="00F63E11">
        <w:trPr>
          <w:trHeight w:val="308"/>
        </w:trPr>
        <w:tc>
          <w:tcPr>
            <w:tcW w:w="9351" w:type="dxa"/>
            <w:gridSpan w:val="7"/>
          </w:tcPr>
          <w:p w:rsidR="00F63E11" w:rsidRPr="00467E83" w:rsidRDefault="00F63E11" w:rsidP="009C62A6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ПРОЧИЕ РАСХОДЫ</w:t>
            </w:r>
          </w:p>
        </w:tc>
      </w:tr>
      <w:tr w:rsidR="00F63E11" w:rsidRPr="00467E83" w:rsidTr="00F63E11">
        <w:tc>
          <w:tcPr>
            <w:tcW w:w="2120" w:type="dxa"/>
          </w:tcPr>
          <w:p w:rsidR="00F63E11" w:rsidRPr="00467E83" w:rsidRDefault="00F63E11" w:rsidP="00F63E11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38" w:type="dxa"/>
          </w:tcPr>
          <w:p w:rsidR="00F63E11" w:rsidRPr="008D6CBA" w:rsidRDefault="008D6CBA" w:rsidP="00F63E11">
            <w:pPr>
              <w:jc w:val="center"/>
              <w:rPr>
                <w:sz w:val="22"/>
                <w:szCs w:val="22"/>
              </w:rPr>
            </w:pPr>
            <w:r w:rsidRPr="008D6CBA">
              <w:rPr>
                <w:sz w:val="22"/>
                <w:szCs w:val="22"/>
                <w:lang w:val="en-US"/>
              </w:rPr>
              <w:t>8640</w:t>
            </w:r>
            <w:r w:rsidR="00F63E11" w:rsidRPr="008D6CBA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F63E11" w:rsidRPr="008D6CBA" w:rsidRDefault="00AC06AE" w:rsidP="00F63E11">
            <w:pPr>
              <w:jc w:val="center"/>
              <w:rPr>
                <w:sz w:val="22"/>
                <w:szCs w:val="22"/>
              </w:rPr>
            </w:pPr>
            <w:r w:rsidRPr="008D6CBA">
              <w:rPr>
                <w:sz w:val="22"/>
                <w:szCs w:val="22"/>
              </w:rPr>
              <w:t>32</w:t>
            </w:r>
            <w:r w:rsidR="00F63E11" w:rsidRPr="008D6CBA">
              <w:rPr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F63E11" w:rsidRPr="008D6CBA" w:rsidRDefault="00F63E11" w:rsidP="00F63E11">
            <w:pPr>
              <w:jc w:val="center"/>
              <w:rPr>
                <w:sz w:val="22"/>
                <w:szCs w:val="22"/>
              </w:rPr>
            </w:pPr>
            <w:r w:rsidRPr="008D6CBA">
              <w:rPr>
                <w:sz w:val="22"/>
                <w:szCs w:val="22"/>
              </w:rPr>
              <w:t>20800,0</w:t>
            </w:r>
          </w:p>
        </w:tc>
        <w:tc>
          <w:tcPr>
            <w:tcW w:w="1276" w:type="dxa"/>
          </w:tcPr>
          <w:p w:rsidR="00F63E11" w:rsidRPr="008D6CBA" w:rsidRDefault="00F63E11" w:rsidP="00F63E11">
            <w:pPr>
              <w:jc w:val="center"/>
              <w:rPr>
                <w:sz w:val="22"/>
                <w:szCs w:val="22"/>
              </w:rPr>
            </w:pPr>
            <w:r w:rsidRPr="008D6CBA">
              <w:rPr>
                <w:sz w:val="22"/>
                <w:szCs w:val="22"/>
              </w:rPr>
              <w:t>20800,0</w:t>
            </w:r>
          </w:p>
        </w:tc>
        <w:tc>
          <w:tcPr>
            <w:tcW w:w="1134" w:type="dxa"/>
          </w:tcPr>
          <w:p w:rsidR="00F63E11" w:rsidRPr="008D6CBA" w:rsidRDefault="00F63E11" w:rsidP="00F63E11">
            <w:pPr>
              <w:jc w:val="center"/>
              <w:rPr>
                <w:sz w:val="22"/>
                <w:szCs w:val="22"/>
              </w:rPr>
            </w:pPr>
            <w:r w:rsidRPr="008D6CBA">
              <w:rPr>
                <w:sz w:val="22"/>
                <w:szCs w:val="22"/>
              </w:rPr>
              <w:t>20800,0</w:t>
            </w:r>
          </w:p>
        </w:tc>
        <w:tc>
          <w:tcPr>
            <w:tcW w:w="1276" w:type="dxa"/>
          </w:tcPr>
          <w:p w:rsidR="00F63E11" w:rsidRPr="008D6CBA" w:rsidRDefault="00F63E11" w:rsidP="00F63E11">
            <w:pPr>
              <w:jc w:val="center"/>
              <w:rPr>
                <w:sz w:val="22"/>
                <w:szCs w:val="22"/>
              </w:rPr>
            </w:pPr>
            <w:r w:rsidRPr="008D6CBA">
              <w:rPr>
                <w:sz w:val="22"/>
                <w:szCs w:val="22"/>
              </w:rPr>
              <w:t>20800,0</w:t>
            </w:r>
          </w:p>
        </w:tc>
      </w:tr>
      <w:tr w:rsidR="00A55869" w:rsidRPr="00467E83" w:rsidTr="00F63E11"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</w:tr>
      <w:tr w:rsidR="00A55869" w:rsidRPr="00467E83" w:rsidTr="00F63E11"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</w:tr>
      <w:tr w:rsidR="00A55869" w:rsidRPr="00467E83" w:rsidTr="00F63E11">
        <w:tc>
          <w:tcPr>
            <w:tcW w:w="2120" w:type="dxa"/>
          </w:tcPr>
          <w:p w:rsidR="00A55869" w:rsidRPr="00467E83" w:rsidRDefault="00A55869" w:rsidP="00A55869">
            <w:pPr>
              <w:pStyle w:val="ConsPlusNormal"/>
              <w:jc w:val="center"/>
              <w:rPr>
                <w:sz w:val="22"/>
                <w:szCs w:val="22"/>
              </w:rPr>
            </w:pPr>
            <w:r w:rsidRPr="00467E83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038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A55869" w:rsidRDefault="00A55869" w:rsidP="00A55869">
            <w:pPr>
              <w:jc w:val="center"/>
            </w:pPr>
            <w:r w:rsidRPr="00C13C72">
              <w:rPr>
                <w:sz w:val="22"/>
                <w:szCs w:val="22"/>
              </w:rPr>
              <w:t>0,0</w:t>
            </w:r>
          </w:p>
        </w:tc>
      </w:tr>
    </w:tbl>
    <w:p w:rsidR="001939ED" w:rsidRDefault="001939ED" w:rsidP="009C62A6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9C62A6" w:rsidRDefault="009C62A6" w:rsidP="009C62A6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1939ED">
        <w:rPr>
          <w:rFonts w:eastAsiaTheme="minorHAnsi"/>
          <w:b/>
          <w:bCs/>
          <w:sz w:val="28"/>
          <w:szCs w:val="28"/>
          <w:lang w:eastAsia="en-US"/>
        </w:rPr>
        <w:lastRenderedPageBreak/>
        <w:t>11. Методика оценки эффективности муниципальной программы</w:t>
      </w:r>
    </w:p>
    <w:p w:rsidR="001939ED" w:rsidRPr="001939ED" w:rsidRDefault="001939ED" w:rsidP="009C62A6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В качестве критериев оценки эффективности мероприятий Программы используются индикаторы и показатели муниципальной Программы, которые приводятся в таблице 1 муниципальной Программы.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Оценка эффективности реализации муниципальной Программы проводится ответственным исполнителем Программы при подготовке годового отчета о ходе реализации и об оценке эффективности муниципальной Программы (далее - годовой отчет) в течение всего срока выполнения муниципальной Программы и после завершения ее реализации.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В течение года ведется мониторинг показателей, используемых при проведении оценки эффективности. Эффективность реализации муниципальной программы оценивается по следующим направлениям: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1) степень достижения целей и решения задач муниципальной Программы в целом;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2) степень эффективности использования средств местного бюджета.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center"/>
        <w:outlineLvl w:val="1"/>
        <w:rPr>
          <w:rFonts w:eastAsiaTheme="minorHAnsi"/>
          <w:bCs/>
          <w:sz w:val="28"/>
          <w:szCs w:val="28"/>
          <w:lang w:eastAsia="en-US"/>
        </w:rPr>
      </w:pPr>
      <w:r w:rsidRPr="004A357F">
        <w:rPr>
          <w:rFonts w:eastAsiaTheme="minorHAnsi"/>
          <w:bCs/>
          <w:sz w:val="28"/>
          <w:szCs w:val="28"/>
          <w:lang w:eastAsia="en-US"/>
        </w:rPr>
        <w:t>Методика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  <w:r w:rsidRPr="004A357F">
        <w:rPr>
          <w:rFonts w:eastAsiaTheme="minorHAnsi"/>
          <w:bCs/>
          <w:sz w:val="28"/>
          <w:szCs w:val="28"/>
          <w:lang w:eastAsia="en-US"/>
        </w:rPr>
        <w:t>оценки эффективности реализации муниципальной программы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Методика оценки эффективности реализации муниципальной программы представляет собой алгоритм расчета оценки эффективности реализации муниципальной программы, основанный на оценке результативности муниципальной программы, с учетом объема ресурсов, направленных на ее реализацию, и критериев социально-экономической эффективности, оказывающих влияние на изменение соответствующей сферы социально-экономического развития района.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Методика оценки эффективности реализации муниципальной программы учитывает необходимость проведения оценок: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- степени выполнения запланированных мероприятий;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- степени соответствия запланированному уровню затрат за счет средств местного бюджета;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- степени эффективности использования средств местного бюджета;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- степени достижения целевого показателя (индикатора) муниципальной программы.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Порядок проведения оценки эффективности реализации муниципальной программы включает: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- расчет интегральной оценки эффективности реализации муниципальной программы;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- расчет комплексной оценки эффективности реализации муниципальной программы.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Для расчета интегральной оценки эффективности реализации муниципальной программы определяются: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1) оценка степени реализации запланированных мероприятий;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2) оценка степени соответствия запланированному уровню затрат за счет средств местного бюджета;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lastRenderedPageBreak/>
        <w:t>3) оценка степени достижения целевого показателя (индикатора) муниципальной программы.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 xml:space="preserve">Оценка степени реализации запланированных мероприятий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СР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рассчитывается по формуле: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=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М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в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/ М,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где: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степень реализации мероприятий;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М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в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М - общее количество мероприятий, запланированных к реализации в отчетном году.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 xml:space="preserve">Оценка степени соответствия запланированному уровню затрат за счет средств местного бюджета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СС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уз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рассчитывается по формуле: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СС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уз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=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З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ф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/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З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>,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где: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СС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уз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степень соответствия запланированному уровню затрат за счет средств местного бюджета;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З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ф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фактические расходы на реализацию программы в отчетном году;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З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плановые расходы на реализацию программы.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 xml:space="preserve">Оценка степени достижения целевых показателей (индикаторов) муниципальной программы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СД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цп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рассчитывается по формуле: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center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noProof/>
          <w:position w:val="-25"/>
          <w:sz w:val="28"/>
          <w:szCs w:val="28"/>
        </w:rPr>
        <w:drawing>
          <wp:inline distT="0" distB="0" distL="0" distR="0" wp14:anchorId="6EFD22E2" wp14:editId="00302461">
            <wp:extent cx="2162175" cy="4762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где: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СД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цп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степень достижения целевого показателя (индикатора) муниципальной программы;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ЗП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ф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значение целевого показателя (индикатора), фактически достигнутое на конец отчетного года;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ЗП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плановое значение целевого показателя (индикатора);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ЗП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фi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значение i целевого показателя (индикатора), фактически достигнутое на конец отчетного года;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ЗП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пi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плановое значение i целевого показателя (индикатора);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К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количество показателей (индикаторов) муниципальной программы.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Значение интегральной оценки эффективности реализации муниципальной программы рассчитывается по формуле: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ЭР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= 0,5 x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СД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цп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+ 0,3 x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СС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уз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+ 0,2 x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СР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>,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где: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lastRenderedPageBreak/>
        <w:t>ЭР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интегральная оценка эффективности реализации муниципальных программ;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СД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цп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степень достижения целевого показателя (индикатора) муниципальной программы;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СС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уз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степень соответствия запланированному уровню затрат за счет средств местного бюджета;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степень реализации мероприятий.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Эффективность реализации муниципальной программы признается высокой в случае, если значение интегральной оценки эффективности реализации муниципальной программы (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ЭР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>) составляет не менее 0,90.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Эффективность реализации муниципальной программы признается средней в случае, если значение интегральной оценки эффективности реализации муниципальной программы (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ЭР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>) составляет не менее 0,80.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Эффективность реализации муниципальной программы признается удовлетворительной в случае, если значение интегральной оценки эффективности реализации муниципальной программы (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ЭР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>) составляет не менее 0,70.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В остальных случаях эффективность реализации муниципальной программы признается неудовлетворительной.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Для проведения комплексной оценки эффективности реализации муниципальной программы учитываются показатель интегральной оценки эффективности реализации муниципальных программ и показатель эффективности использования средств местного бюджета.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Оценка эффективности использования средств местного бюджета является оценочным показателем, используемым при подведении итогов оценки эффективности реализации муниципальных программ.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Оценка степени эффективности использования средств местного бюджета Э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мб</w:t>
      </w:r>
      <w:r w:rsidRPr="004A357F">
        <w:rPr>
          <w:rFonts w:eastAsiaTheme="minorHAnsi"/>
          <w:sz w:val="28"/>
          <w:szCs w:val="28"/>
          <w:lang w:eastAsia="en-US"/>
        </w:rPr>
        <w:t xml:space="preserve"> рассчитывается по формуле: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center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Э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мб</w:t>
      </w:r>
      <w:r w:rsidRPr="004A357F">
        <w:rPr>
          <w:rFonts w:eastAsiaTheme="minorHAnsi"/>
          <w:sz w:val="28"/>
          <w:szCs w:val="28"/>
          <w:lang w:eastAsia="en-US"/>
        </w:rPr>
        <w:t xml:space="preserve"> =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СД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цп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/ </w:t>
      </w:r>
      <w:proofErr w:type="spellStart"/>
      <w:r w:rsidRPr="004A357F">
        <w:rPr>
          <w:rFonts w:eastAsiaTheme="minorHAnsi"/>
          <w:sz w:val="28"/>
          <w:szCs w:val="28"/>
          <w:lang w:eastAsia="en-US"/>
        </w:rPr>
        <w:t>СС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уз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>,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где: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A357F">
        <w:rPr>
          <w:rFonts w:eastAsiaTheme="minorHAnsi"/>
          <w:sz w:val="28"/>
          <w:szCs w:val="28"/>
          <w:lang w:eastAsia="en-US"/>
        </w:rPr>
        <w:t>Э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мб</w:t>
      </w:r>
      <w:r w:rsidRPr="004A357F">
        <w:rPr>
          <w:rFonts w:eastAsiaTheme="minorHAnsi"/>
          <w:sz w:val="28"/>
          <w:szCs w:val="28"/>
          <w:lang w:eastAsia="en-US"/>
        </w:rPr>
        <w:t xml:space="preserve"> - эффективность использования средств местного бюджета;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СД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цп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степень достижения целевого показателя (индикатора) муниципальной программы;</w:t>
      </w: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A357F">
        <w:rPr>
          <w:rFonts w:eastAsiaTheme="minorHAnsi"/>
          <w:sz w:val="28"/>
          <w:szCs w:val="28"/>
          <w:lang w:eastAsia="en-US"/>
        </w:rPr>
        <w:t>СС</w:t>
      </w:r>
      <w:r w:rsidRPr="004A357F">
        <w:rPr>
          <w:rFonts w:eastAsiaTheme="minorHAnsi"/>
          <w:sz w:val="28"/>
          <w:szCs w:val="28"/>
          <w:vertAlign w:val="subscript"/>
          <w:lang w:eastAsia="en-US"/>
        </w:rPr>
        <w:t>уз</w:t>
      </w:r>
      <w:proofErr w:type="spellEnd"/>
      <w:r w:rsidRPr="004A357F">
        <w:rPr>
          <w:rFonts w:eastAsiaTheme="minorHAnsi"/>
          <w:sz w:val="28"/>
          <w:szCs w:val="28"/>
          <w:lang w:eastAsia="en-US"/>
        </w:rPr>
        <w:t xml:space="preserve"> - степень соответствия запланированному уровню затрат за счет средств местного бюджета.</w:t>
      </w:r>
    </w:p>
    <w:p w:rsidR="009C62A6" w:rsidRDefault="009C62A6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Оценка эффективности использования средств местного бюджета будет тем выше, чем выше уровень достижения плановых значений целевых показателей (индикаторов) муниципальной программы и меньше объем использования средств местного бюджета.</w:t>
      </w:r>
    </w:p>
    <w:p w:rsidR="009C62A6" w:rsidRDefault="009C62A6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proofErr w:type="spellStart"/>
      <w:proofErr w:type="gramStart"/>
      <w:r>
        <w:rPr>
          <w:rFonts w:eastAsiaTheme="minorHAnsi"/>
          <w:sz w:val="28"/>
          <w:szCs w:val="28"/>
          <w:lang w:eastAsia="en-US"/>
        </w:rPr>
        <w:t>Ровс,тс</w:t>
      </w:r>
      <w:proofErr w:type="spellEnd"/>
      <w:proofErr w:type="gramEnd"/>
      <w:r>
        <w:rPr>
          <w:rFonts w:eastAsiaTheme="minorHAnsi"/>
          <w:sz w:val="28"/>
          <w:szCs w:val="28"/>
          <w:lang w:eastAsia="en-US"/>
        </w:rPr>
        <w:t xml:space="preserve"> 202</w:t>
      </w:r>
      <w:r w:rsidR="001939ED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= 1,</w:t>
      </w:r>
    </w:p>
    <w:p w:rsidR="009C62A6" w:rsidRDefault="009C62A6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>
        <w:rPr>
          <w:rFonts w:eastAsiaTheme="minorHAnsi"/>
          <w:sz w:val="28"/>
          <w:szCs w:val="28"/>
          <w:lang w:eastAsia="en-US"/>
        </w:rPr>
        <w:t>Ровс,тс</w:t>
      </w:r>
      <w:proofErr w:type="spellEnd"/>
      <w:proofErr w:type="gramEnd"/>
      <w:r>
        <w:rPr>
          <w:rFonts w:eastAsiaTheme="minorHAnsi"/>
          <w:sz w:val="28"/>
          <w:szCs w:val="28"/>
          <w:lang w:eastAsia="en-US"/>
        </w:rPr>
        <w:t xml:space="preserve"> 202</w:t>
      </w:r>
      <w:r w:rsidR="001939ED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= 1,</w:t>
      </w:r>
    </w:p>
    <w:p w:rsidR="009C62A6" w:rsidRDefault="009C62A6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>
        <w:rPr>
          <w:rFonts w:eastAsiaTheme="minorHAnsi"/>
          <w:sz w:val="28"/>
          <w:szCs w:val="28"/>
          <w:lang w:eastAsia="en-US"/>
        </w:rPr>
        <w:t>Ровс,тс</w:t>
      </w:r>
      <w:proofErr w:type="spellEnd"/>
      <w:proofErr w:type="gramEnd"/>
      <w:r>
        <w:rPr>
          <w:rFonts w:eastAsiaTheme="minorHAnsi"/>
          <w:sz w:val="28"/>
          <w:szCs w:val="28"/>
          <w:lang w:eastAsia="en-US"/>
        </w:rPr>
        <w:t xml:space="preserve"> 202</w:t>
      </w:r>
      <w:r w:rsidR="001939ED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= 1,</w:t>
      </w:r>
    </w:p>
    <w:p w:rsidR="009C62A6" w:rsidRDefault="009C62A6" w:rsidP="009C62A6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9C62A6" w:rsidRDefault="009C62A6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>
        <w:rPr>
          <w:rFonts w:eastAsiaTheme="minorHAnsi"/>
          <w:sz w:val="28"/>
          <w:szCs w:val="28"/>
          <w:lang w:eastAsia="en-US"/>
        </w:rPr>
        <w:t>Ровс,тс</w:t>
      </w:r>
      <w:proofErr w:type="spellEnd"/>
      <w:proofErr w:type="gramEnd"/>
      <w:r>
        <w:rPr>
          <w:rFonts w:eastAsiaTheme="minorHAnsi"/>
          <w:sz w:val="28"/>
          <w:szCs w:val="28"/>
          <w:lang w:eastAsia="en-US"/>
        </w:rPr>
        <w:t xml:space="preserve"> 202</w:t>
      </w:r>
      <w:r w:rsidR="001939ED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 = 1,</w:t>
      </w:r>
    </w:p>
    <w:p w:rsidR="009C62A6" w:rsidRDefault="009C62A6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>
        <w:rPr>
          <w:rFonts w:eastAsiaTheme="minorHAnsi"/>
          <w:sz w:val="28"/>
          <w:szCs w:val="28"/>
          <w:lang w:eastAsia="en-US"/>
        </w:rPr>
        <w:t>Ровс,тс</w:t>
      </w:r>
      <w:proofErr w:type="spellEnd"/>
      <w:proofErr w:type="gramEnd"/>
      <w:r>
        <w:rPr>
          <w:rFonts w:eastAsiaTheme="minorHAnsi"/>
          <w:sz w:val="28"/>
          <w:szCs w:val="28"/>
          <w:lang w:eastAsia="en-US"/>
        </w:rPr>
        <w:t xml:space="preserve"> 202</w:t>
      </w:r>
      <w:r w:rsidR="001939ED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= 1,</w:t>
      </w:r>
    </w:p>
    <w:p w:rsidR="001939ED" w:rsidRDefault="001939ED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C62A6" w:rsidRDefault="009C62A6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где </w:t>
      </w:r>
      <w:proofErr w:type="spellStart"/>
      <w:r>
        <w:rPr>
          <w:rFonts w:eastAsiaTheme="minorHAnsi"/>
          <w:sz w:val="28"/>
          <w:szCs w:val="28"/>
          <w:lang w:eastAsia="en-US"/>
        </w:rPr>
        <w:t>Ровс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замена, модернизация объектов водоснабжения, теплоснабжения на отчетный год. Показатель считается положительным при достижении значения, равного 1 или превышающего его.</w:t>
      </w:r>
    </w:p>
    <w:p w:rsidR="009C62A6" w:rsidRDefault="009C62A6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spellStart"/>
      <w:r>
        <w:rPr>
          <w:rFonts w:eastAsiaTheme="minorHAnsi"/>
          <w:sz w:val="28"/>
          <w:szCs w:val="28"/>
          <w:lang w:eastAsia="en-US"/>
        </w:rPr>
        <w:t>Рпсд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202</w:t>
      </w:r>
      <w:r w:rsidR="001939ED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, 202</w:t>
      </w:r>
      <w:r w:rsidR="001939ED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, 202</w:t>
      </w:r>
      <w:r w:rsidR="001939ED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, 202</w:t>
      </w:r>
      <w:r w:rsidR="001939ED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, 202</w:t>
      </w:r>
      <w:r w:rsidR="001939ED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= 1</w:t>
      </w:r>
    </w:p>
    <w:p w:rsidR="009C62A6" w:rsidRDefault="009C62A6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Ртэс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>
        <w:rPr>
          <w:rFonts w:eastAsiaTheme="minorHAnsi"/>
          <w:sz w:val="28"/>
          <w:szCs w:val="28"/>
          <w:lang w:eastAsia="en-US"/>
        </w:rPr>
        <w:t>ввс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202</w:t>
      </w:r>
      <w:r w:rsidR="001939ED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= 1,</w:t>
      </w:r>
    </w:p>
    <w:p w:rsidR="009C62A6" w:rsidRDefault="009C62A6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C62A6" w:rsidRDefault="009C62A6" w:rsidP="009C62A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где </w:t>
      </w:r>
      <w:proofErr w:type="spellStart"/>
      <w:r>
        <w:rPr>
          <w:rFonts w:eastAsiaTheme="minorHAnsi"/>
          <w:sz w:val="28"/>
          <w:szCs w:val="28"/>
          <w:lang w:eastAsia="en-US"/>
        </w:rPr>
        <w:t>Рпсд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разработка проектно-сметной документации на отчетный год. Показатель считается положительным при достижении значения равным 1 или превышающим его.</w:t>
      </w:r>
    </w:p>
    <w:p w:rsidR="009C62A6" w:rsidRDefault="009C62A6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Ртэс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>
        <w:rPr>
          <w:rFonts w:eastAsiaTheme="minorHAnsi"/>
          <w:sz w:val="28"/>
          <w:szCs w:val="28"/>
          <w:lang w:eastAsia="en-US"/>
        </w:rPr>
        <w:t>ввс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разработка схем тепло, водоснабжения и водоотведения на отчетный год. Показатель считается положительным при достижении значения, равного 1 или превышающего его.</w:t>
      </w:r>
    </w:p>
    <w:p w:rsidR="009C62A6" w:rsidRDefault="001939ED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proofErr w:type="spellStart"/>
      <w:r>
        <w:rPr>
          <w:rFonts w:eastAsiaTheme="minorHAnsi"/>
          <w:sz w:val="28"/>
          <w:szCs w:val="28"/>
          <w:lang w:eastAsia="en-US"/>
        </w:rPr>
        <w:t>Упутэ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2024, 2025, 2026, 2027,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2028 </w:t>
      </w:r>
      <w:r w:rsidR="009C62A6">
        <w:rPr>
          <w:rFonts w:eastAsiaTheme="minorHAnsi"/>
          <w:sz w:val="28"/>
          <w:szCs w:val="28"/>
          <w:lang w:eastAsia="en-US"/>
        </w:rPr>
        <w:t>&gt;</w:t>
      </w:r>
      <w:proofErr w:type="gramEnd"/>
      <w:r w:rsidR="009C62A6">
        <w:rPr>
          <w:rFonts w:eastAsiaTheme="minorHAnsi"/>
          <w:sz w:val="28"/>
          <w:szCs w:val="28"/>
          <w:lang w:eastAsia="en-US"/>
        </w:rPr>
        <w:t xml:space="preserve">= 1, где </w:t>
      </w:r>
      <w:proofErr w:type="spellStart"/>
      <w:r w:rsidR="009C62A6">
        <w:rPr>
          <w:rFonts w:eastAsiaTheme="minorHAnsi"/>
          <w:sz w:val="28"/>
          <w:szCs w:val="28"/>
          <w:lang w:eastAsia="en-US"/>
        </w:rPr>
        <w:t>Упутэ</w:t>
      </w:r>
      <w:proofErr w:type="spellEnd"/>
      <w:r w:rsidR="009C62A6">
        <w:rPr>
          <w:rFonts w:eastAsiaTheme="minorHAnsi"/>
          <w:sz w:val="28"/>
          <w:szCs w:val="28"/>
          <w:lang w:eastAsia="en-US"/>
        </w:rPr>
        <w:t xml:space="preserve"> - установка приборов учета тепловой энергии на отчетный год. Показатель считается положительным при достижении значения, равного 1 или превышающего его.</w:t>
      </w:r>
    </w:p>
    <w:p w:rsidR="009C62A6" w:rsidRDefault="009C62A6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proofErr w:type="spellStart"/>
      <w:r>
        <w:rPr>
          <w:rFonts w:eastAsiaTheme="minorHAnsi"/>
          <w:sz w:val="28"/>
          <w:szCs w:val="28"/>
          <w:lang w:eastAsia="en-US"/>
        </w:rPr>
        <w:t>Прэп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="001939ED">
        <w:rPr>
          <w:rFonts w:eastAsiaTheme="minorHAnsi"/>
          <w:sz w:val="28"/>
          <w:szCs w:val="28"/>
          <w:lang w:eastAsia="en-US"/>
        </w:rPr>
        <w:t xml:space="preserve">2024, 2025, 2026, 2027, </w:t>
      </w:r>
      <w:proofErr w:type="gramStart"/>
      <w:r w:rsidR="001939ED">
        <w:rPr>
          <w:rFonts w:eastAsiaTheme="minorHAnsi"/>
          <w:sz w:val="28"/>
          <w:szCs w:val="28"/>
          <w:lang w:eastAsia="en-US"/>
        </w:rPr>
        <w:t xml:space="preserve">2028 </w:t>
      </w:r>
      <w:r>
        <w:rPr>
          <w:rFonts w:eastAsiaTheme="minorHAnsi"/>
          <w:sz w:val="28"/>
          <w:szCs w:val="28"/>
          <w:lang w:eastAsia="en-US"/>
        </w:rPr>
        <w:t>&gt;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= 1, где </w:t>
      </w:r>
      <w:proofErr w:type="spellStart"/>
      <w:r>
        <w:rPr>
          <w:rFonts w:eastAsiaTheme="minorHAnsi"/>
          <w:sz w:val="28"/>
          <w:szCs w:val="28"/>
          <w:lang w:eastAsia="en-US"/>
        </w:rPr>
        <w:t>Прэп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приобретение резервных источников питания на котельные на отчетный год. Показатель считается положительным при достижении значения, равного 1 или превышающего его.</w:t>
      </w:r>
    </w:p>
    <w:p w:rsidR="009C62A6" w:rsidRDefault="009C62A6" w:rsidP="009C62A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proofErr w:type="spellStart"/>
      <w:r>
        <w:rPr>
          <w:rFonts w:eastAsiaTheme="minorHAnsi"/>
          <w:sz w:val="28"/>
          <w:szCs w:val="28"/>
          <w:lang w:eastAsia="en-US"/>
        </w:rPr>
        <w:t>Пфн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="001939ED">
        <w:rPr>
          <w:rFonts w:eastAsiaTheme="minorHAnsi"/>
          <w:sz w:val="28"/>
          <w:szCs w:val="28"/>
          <w:lang w:eastAsia="en-US"/>
        </w:rPr>
        <w:t xml:space="preserve">2024, 2025, 2026, 2027, </w:t>
      </w:r>
      <w:proofErr w:type="gramStart"/>
      <w:r w:rsidR="001939ED">
        <w:rPr>
          <w:rFonts w:eastAsiaTheme="minorHAnsi"/>
          <w:sz w:val="28"/>
          <w:szCs w:val="28"/>
          <w:lang w:eastAsia="en-US"/>
        </w:rPr>
        <w:t xml:space="preserve">2028 </w:t>
      </w:r>
      <w:r>
        <w:rPr>
          <w:rFonts w:eastAsiaTheme="minorHAnsi"/>
          <w:sz w:val="28"/>
          <w:szCs w:val="28"/>
          <w:lang w:eastAsia="en-US"/>
        </w:rPr>
        <w:t>&gt;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= 1, где </w:t>
      </w:r>
      <w:proofErr w:type="spellStart"/>
      <w:r>
        <w:rPr>
          <w:rFonts w:eastAsiaTheme="minorHAnsi"/>
          <w:sz w:val="28"/>
          <w:szCs w:val="28"/>
          <w:lang w:eastAsia="en-US"/>
        </w:rPr>
        <w:t>Пфн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приобретение фекального насоса на канализационно-насосную станцию на отчетный год. Показатель считается положительным при достижении значения, равного 1 или превышающего его.</w:t>
      </w:r>
    </w:p>
    <w:p w:rsidR="009C62A6" w:rsidRDefault="009C62A6" w:rsidP="009C62A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C62A6" w:rsidRPr="004A357F" w:rsidRDefault="009C62A6" w:rsidP="009C62A6">
      <w:pPr>
        <w:autoSpaceDE w:val="0"/>
        <w:autoSpaceDN w:val="0"/>
        <w:adjustRightInd w:val="0"/>
        <w:ind w:firstLine="851"/>
        <w:jc w:val="both"/>
        <w:rPr>
          <w:color w:val="FFFFFF" w:themeColor="background1"/>
          <w:sz w:val="28"/>
          <w:szCs w:val="28"/>
        </w:rPr>
      </w:pPr>
    </w:p>
    <w:p w:rsidR="00964673" w:rsidRDefault="00964673"/>
    <w:sectPr w:rsidR="00964673" w:rsidSect="009C62A6">
      <w:pgSz w:w="11906" w:h="16838"/>
      <w:pgMar w:top="992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E3B" w:rsidRDefault="00DB4E3B">
      <w:r>
        <w:separator/>
      </w:r>
    </w:p>
  </w:endnote>
  <w:endnote w:type="continuationSeparator" w:id="0">
    <w:p w:rsidR="00DB4E3B" w:rsidRDefault="00DB4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E3B" w:rsidRDefault="00DB4E3B">
      <w:r>
        <w:separator/>
      </w:r>
    </w:p>
  </w:footnote>
  <w:footnote w:type="continuationSeparator" w:id="0">
    <w:p w:rsidR="00DB4E3B" w:rsidRDefault="00DB4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18783"/>
      <w:docPartObj>
        <w:docPartGallery w:val="Page Numbers (Top of Page)"/>
        <w:docPartUnique/>
      </w:docPartObj>
    </w:sdtPr>
    <w:sdtEndPr/>
    <w:sdtContent>
      <w:p w:rsidR="003C1BB5" w:rsidRDefault="003C1BB5">
        <w:pPr>
          <w:pStyle w:val="a3"/>
          <w:jc w:val="center"/>
        </w:pPr>
        <w:r w:rsidRPr="001939ED">
          <w:fldChar w:fldCharType="begin"/>
        </w:r>
        <w:r w:rsidRPr="001939ED">
          <w:instrText>PAGE   \* MERGEFORMAT</w:instrText>
        </w:r>
        <w:r w:rsidRPr="001939ED">
          <w:fldChar w:fldCharType="separate"/>
        </w:r>
        <w:r w:rsidR="006A7D10">
          <w:rPr>
            <w:noProof/>
          </w:rPr>
          <w:t>21</w:t>
        </w:r>
        <w:r w:rsidRPr="001939ED">
          <w:fldChar w:fldCharType="end"/>
        </w:r>
      </w:p>
    </w:sdtContent>
  </w:sdt>
  <w:p w:rsidR="003C1BB5" w:rsidRDefault="003C1BB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1E79397B"/>
    <w:multiLevelType w:val="hybridMultilevel"/>
    <w:tmpl w:val="B45C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F224D"/>
    <w:multiLevelType w:val="hybridMultilevel"/>
    <w:tmpl w:val="15BAE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10E60"/>
    <w:multiLevelType w:val="hybridMultilevel"/>
    <w:tmpl w:val="883E3D9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EE01D41"/>
    <w:multiLevelType w:val="multilevel"/>
    <w:tmpl w:val="E6226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2A6"/>
    <w:rsid w:val="00044544"/>
    <w:rsid w:val="000512EC"/>
    <w:rsid w:val="000A0F07"/>
    <w:rsid w:val="0011070D"/>
    <w:rsid w:val="0014770A"/>
    <w:rsid w:val="001939ED"/>
    <w:rsid w:val="00243FEC"/>
    <w:rsid w:val="002445FB"/>
    <w:rsid w:val="00260D36"/>
    <w:rsid w:val="002E5A50"/>
    <w:rsid w:val="002F4267"/>
    <w:rsid w:val="00327A45"/>
    <w:rsid w:val="003C1BB5"/>
    <w:rsid w:val="004715DA"/>
    <w:rsid w:val="004F20DA"/>
    <w:rsid w:val="00541D2F"/>
    <w:rsid w:val="005803D7"/>
    <w:rsid w:val="005A611B"/>
    <w:rsid w:val="006048C2"/>
    <w:rsid w:val="00605073"/>
    <w:rsid w:val="006A7D10"/>
    <w:rsid w:val="006B7EA2"/>
    <w:rsid w:val="00704776"/>
    <w:rsid w:val="007502A5"/>
    <w:rsid w:val="00855411"/>
    <w:rsid w:val="00891AD6"/>
    <w:rsid w:val="008D6CBA"/>
    <w:rsid w:val="00964673"/>
    <w:rsid w:val="009C4936"/>
    <w:rsid w:val="009C62A6"/>
    <w:rsid w:val="009D0625"/>
    <w:rsid w:val="00A55869"/>
    <w:rsid w:val="00AC06AE"/>
    <w:rsid w:val="00D32BDC"/>
    <w:rsid w:val="00D73F65"/>
    <w:rsid w:val="00DA783B"/>
    <w:rsid w:val="00DA7856"/>
    <w:rsid w:val="00DB4E3B"/>
    <w:rsid w:val="00DD34D2"/>
    <w:rsid w:val="00E149B9"/>
    <w:rsid w:val="00E47ADB"/>
    <w:rsid w:val="00F46C75"/>
    <w:rsid w:val="00F63E11"/>
    <w:rsid w:val="00FA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1C194"/>
  <w15:chartTrackingRefBased/>
  <w15:docId w15:val="{D74B3D26-C759-4434-9636-65290D29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62A6"/>
    <w:pPr>
      <w:keepNext/>
      <w:tabs>
        <w:tab w:val="left" w:pos="7020"/>
      </w:tabs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9C62A6"/>
    <w:pPr>
      <w:keepNext/>
      <w:spacing w:line="360" w:lineRule="auto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6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C6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62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C62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6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62A6"/>
    <w:pPr>
      <w:suppressAutoHyphens/>
      <w:ind w:left="720"/>
      <w:contextualSpacing/>
    </w:pPr>
    <w:rPr>
      <w:lang w:eastAsia="ar-SA"/>
    </w:rPr>
  </w:style>
  <w:style w:type="paragraph" w:customStyle="1" w:styleId="formattext">
    <w:name w:val="formattext"/>
    <w:basedOn w:val="a"/>
    <w:rsid w:val="009C62A6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9C62A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62A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9C62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62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rsid w:val="009C6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C62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DF2C2A23ECDB3ED4C0FF9C7C44BC10624ABE0BDA4C7DF7FC1448614E3360D3F3AF1773EDB6FC2793A9FE02sCD4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E955F-B0C5-431B-B9BE-4BD1D30E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4771</Words>
  <Characters>27197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GKH1</cp:lastModifiedBy>
  <cp:revision>15</cp:revision>
  <cp:lastPrinted>2023-10-11T01:55:00Z</cp:lastPrinted>
  <dcterms:created xsi:type="dcterms:W3CDTF">2023-10-04T05:10:00Z</dcterms:created>
  <dcterms:modified xsi:type="dcterms:W3CDTF">2023-10-17T00:01:00Z</dcterms:modified>
</cp:coreProperties>
</file>